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76C9">
      <w:pPr>
        <w:pStyle w:val="3"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</w:p>
    <w:p w14:paraId="4F0F8EA3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  <w:t>华中师范大学琼中附属中学</w:t>
      </w:r>
      <w:r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  <w:t>4</w:t>
      </w:r>
      <w:r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  <w:t>高中第二批</w:t>
      </w:r>
      <w:r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  <w:lang w:eastAsia="zh-CN"/>
        </w:rPr>
        <w:t>临聘教师报名登记表</w:t>
      </w:r>
    </w:p>
    <w:tbl>
      <w:tblPr>
        <w:tblStyle w:val="4"/>
        <w:tblpPr w:leftFromText="180" w:rightFromText="180" w:vertAnchor="text" w:horzAnchor="page" w:tblpX="1044" w:tblpY="218"/>
        <w:tblOverlap w:val="never"/>
        <w:tblW w:w="99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187"/>
        <w:gridCol w:w="428"/>
        <w:gridCol w:w="945"/>
        <w:gridCol w:w="788"/>
        <w:gridCol w:w="26"/>
        <w:gridCol w:w="1114"/>
        <w:gridCol w:w="1062"/>
        <w:gridCol w:w="11"/>
        <w:gridCol w:w="2189"/>
      </w:tblGrid>
      <w:tr w14:paraId="69461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DFC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F32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31BD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72B0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9DF5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BE41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93B7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出生</w:t>
            </w:r>
          </w:p>
          <w:p w14:paraId="600E6949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年月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BA40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35F8F1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（二寸免冠照）</w:t>
            </w:r>
          </w:p>
        </w:tc>
      </w:tr>
      <w:tr w14:paraId="32575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B839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政治</w:t>
            </w:r>
          </w:p>
          <w:p w14:paraId="71CA99B6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2E8D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6D91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13AE7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624A36A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报考岗位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8202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28A3D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</w:tr>
      <w:tr w14:paraId="1665D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D72A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4CAF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DAE2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学历  学位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E67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C1CDA"/>
        </w:tc>
      </w:tr>
      <w:tr w14:paraId="59A66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B4E5E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1E59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41A9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C766E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lang w:eastAsia="zh-CN"/>
              </w:rPr>
              <w:t>身份证号码</w:t>
            </w:r>
          </w:p>
        </w:tc>
        <w:tc>
          <w:tcPr>
            <w:tcW w:w="32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6667D">
            <w:pPr>
              <w:spacing w:line="480" w:lineRule="exact"/>
              <w:jc w:val="both"/>
              <w:rPr>
                <w:rFonts w:ascii="仿宋_GB2312" w:eastAsia="仿宋_GB2312" w:cs="仿宋_GB2312"/>
                <w:kern w:val="2"/>
              </w:rPr>
            </w:pPr>
          </w:p>
        </w:tc>
      </w:tr>
      <w:tr w14:paraId="3E2A1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E2EBE"/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DC86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A0AE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87B2E"/>
        </w:tc>
        <w:tc>
          <w:tcPr>
            <w:tcW w:w="326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56161"/>
        </w:tc>
      </w:tr>
      <w:tr w14:paraId="4B5FF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5DE1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6352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025E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联系</w:t>
            </w:r>
          </w:p>
          <w:p w14:paraId="1572D713">
            <w:pPr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电话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C4BB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</w:tr>
      <w:tr w14:paraId="76334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95F9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个人学习工作简历</w:t>
            </w:r>
          </w:p>
          <w:p w14:paraId="582CF7ED">
            <w:pPr>
              <w:spacing w:line="480" w:lineRule="exact"/>
              <w:jc w:val="both"/>
              <w:textAlignment w:val="center"/>
              <w:rPr>
                <w:rFonts w:ascii="仿宋_GB2312" w:eastAsia="仿宋_GB2312" w:cs="仿宋_GB2312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A3D3">
            <w:pPr>
              <w:spacing w:line="480" w:lineRule="exact"/>
              <w:jc w:val="both"/>
              <w:rPr>
                <w:rFonts w:ascii="仿宋_GB2312" w:eastAsia="仿宋_GB2312" w:cs="仿宋_GB2312"/>
                <w:kern w:val="2"/>
              </w:rPr>
            </w:pPr>
          </w:p>
        </w:tc>
      </w:tr>
      <w:tr w14:paraId="50F2E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E1AD7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家庭</w:t>
            </w:r>
          </w:p>
          <w:p w14:paraId="094660E0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主要</w:t>
            </w:r>
          </w:p>
          <w:p w14:paraId="432E263B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3D6B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关系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66F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D380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工作单位</w:t>
            </w: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B73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职务</w:t>
            </w:r>
          </w:p>
        </w:tc>
      </w:tr>
      <w:tr w14:paraId="48F26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A1D44D"/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84B5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B4B9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6651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6703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</w:tr>
      <w:tr w14:paraId="7CB1E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A4E50"/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5001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1335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CCB3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A3B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</w:tr>
      <w:tr w14:paraId="00922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68B9D"/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4F3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F0A8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2C2F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33D3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</w:p>
        </w:tc>
      </w:tr>
      <w:tr w14:paraId="04E2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A858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E77B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  <w:p w14:paraId="286E0031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</w:p>
          <w:p w14:paraId="4A29809F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  <w:lang w:eastAsia="zh-CN"/>
              </w:rPr>
              <w:t xml:space="preserve">             </w:t>
            </w:r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  签字（盖章）</w:t>
            </w:r>
          </w:p>
          <w:p w14:paraId="523C33F8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kern w:val="2"/>
                <w:lang w:eastAsia="zh-CN"/>
              </w:rPr>
              <w:t xml:space="preserve">           </w:t>
            </w:r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年  </w:t>
            </w:r>
            <w:r>
              <w:rPr>
                <w:rFonts w:hint="eastAsia" w:ascii="仿宋_GB2312" w:eastAsia="仿宋_GB2312" w:cs="仿宋_GB2312"/>
                <w:kern w:val="2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月  </w:t>
            </w:r>
            <w:r>
              <w:rPr>
                <w:rFonts w:hint="eastAsia" w:ascii="仿宋_GB2312" w:eastAsia="仿宋_GB2312" w:cs="仿宋_GB2312"/>
                <w:kern w:val="2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日 </w:t>
            </w:r>
          </w:p>
        </w:tc>
      </w:tr>
      <w:tr w14:paraId="3658D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AE0F">
            <w:pPr>
              <w:spacing w:line="48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F825">
            <w:pPr>
              <w:adjustRightInd w:val="0"/>
              <w:snapToGrid w:val="0"/>
              <w:spacing w:line="480" w:lineRule="exact"/>
              <w:ind w:firstLine="480" w:firstLineChars="200"/>
              <w:jc w:val="both"/>
              <w:rPr>
                <w:rFonts w:ascii="仿宋_GB2312" w:eastAsia="仿宋_GB2312" w:cs="仿宋_GB2312"/>
                <w:kern w:val="2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>以上所填内容属实，若有虚假，所聘单位有权解除聘用合同。</w:t>
            </w:r>
          </w:p>
          <w:p w14:paraId="1B5A51C2">
            <w:pPr>
              <w:spacing w:line="480" w:lineRule="exact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ascii="仿宋_GB2312" w:eastAsia="仿宋_GB2312" w:cs="仿宋_GB2312"/>
                <w:kern w:val="2"/>
                <w:lang w:eastAsia="zh-CN"/>
              </w:rPr>
              <w:t xml:space="preserve">                应聘者签名：</w:t>
            </w:r>
          </w:p>
        </w:tc>
      </w:tr>
    </w:tbl>
    <w:p w14:paraId="5CA79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38A3CA-D482-4C3B-9820-431AA021D0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CFEF6A-C984-46FD-8BC0-D6B7830BE72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A3D50EC-250D-4C1B-A078-F2FC58F010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TAwNTM0MzFmNWM3NTlhZmRlZTRiM2Y2OTg1M2MifQ=="/>
  </w:docVars>
  <w:rsids>
    <w:rsidRoot w:val="1509729A"/>
    <w:rsid w:val="0DFF544A"/>
    <w:rsid w:val="150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Normal (Web)"/>
    <w:basedOn w:val="1"/>
    <w:qFormat/>
    <w:uiPriority w:val="99"/>
    <w:pPr>
      <w:spacing w:beforeAutospacing="1" w:afterAutospacing="1"/>
    </w:pPr>
    <w:rPr>
      <w:rFonts w:ascii="宋体" w:hAnsi="宋体" w:eastAsia="宋体" w:cs="宋体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244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2024-07-31T08:59:00Z</dcterms:created>
  <dc:creator>天涯</dc:creator>
  <cp:lastModifiedBy>天涯</cp:lastModifiedBy>
  <dcterms:modified xsi:type="dcterms:W3CDTF">2024-09-04T07:01:34Z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1EE1362BFF5D4FD8802DF0BA749F198E_11</vt:lpwstr>
  </property>
</Properties>
</file>