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95" w:rsidRDefault="00583896" w:rsidP="008D1095">
      <w:p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583896" w:rsidRPr="008D1095" w:rsidRDefault="008D1095" w:rsidP="008D1095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8D1095">
        <w:rPr>
          <w:rFonts w:eastAsia="黑体" w:hint="eastAsia"/>
          <w:b/>
          <w:sz w:val="32"/>
          <w:szCs w:val="32"/>
        </w:rPr>
        <w:t>佳木斯大学</w:t>
      </w:r>
      <w:r w:rsidRPr="008D1095">
        <w:rPr>
          <w:rFonts w:eastAsia="黑体" w:hint="eastAsia"/>
          <w:b/>
          <w:sz w:val="32"/>
          <w:szCs w:val="32"/>
        </w:rPr>
        <w:t>2024</w:t>
      </w:r>
      <w:r w:rsidRPr="008D1095">
        <w:rPr>
          <w:rFonts w:eastAsia="黑体" w:hint="eastAsia"/>
          <w:b/>
          <w:sz w:val="32"/>
          <w:szCs w:val="32"/>
        </w:rPr>
        <w:t>年度“黑龙江人才周”招聘人员政审表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:rsidR="00CF4CB6" w:rsidTr="00CF4CB6">
        <w:trPr>
          <w:trHeight w:val="66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58389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trHeight w:val="69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cantSplit/>
          <w:trHeight w:val="373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96" w:rsidRDefault="00583896">
            <w:r>
              <w:rPr>
                <w:rFonts w:hint="eastAsia"/>
              </w:rPr>
              <w:t>详细填写现实表现：</w:t>
            </w:r>
          </w:p>
        </w:tc>
      </w:tr>
      <w:tr w:rsidR="00583896" w:rsidTr="00CF4CB6">
        <w:trPr>
          <w:cantSplit/>
          <w:trHeight w:val="70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701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696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83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974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ind w:firstLineChars="400" w:firstLine="840"/>
            </w:pPr>
          </w:p>
          <w:p w:rsidR="00583896" w:rsidRDefault="00583896"/>
          <w:p w:rsidR="00583896" w:rsidRDefault="00583896">
            <w:pPr>
              <w:ind w:firstLineChars="400" w:firstLine="84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:rsidR="00583896" w:rsidRDefault="00583896">
            <w:pPr>
              <w:ind w:firstLineChars="3500" w:firstLine="7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1B37" w:rsidRPr="00CF4CB6" w:rsidRDefault="00583896" w:rsidP="00CF4CB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注：应届毕业生由毕业院校的二级学院党组织填写，非应届毕业生由所在单位（或档案所在地，家庭所在地的社区、街道办等）党组织填写。</w:t>
      </w:r>
    </w:p>
    <w:sectPr w:rsidR="00C51B37" w:rsidRPr="00CF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AE" w:rsidRDefault="00570FAE" w:rsidP="00191B63">
      <w:r>
        <w:separator/>
      </w:r>
    </w:p>
  </w:endnote>
  <w:endnote w:type="continuationSeparator" w:id="0">
    <w:p w:rsidR="00570FAE" w:rsidRDefault="00570FAE" w:rsidP="0019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AE" w:rsidRDefault="00570FAE" w:rsidP="00191B63">
      <w:r>
        <w:separator/>
      </w:r>
    </w:p>
  </w:footnote>
  <w:footnote w:type="continuationSeparator" w:id="0">
    <w:p w:rsidR="00570FAE" w:rsidRDefault="00570FAE" w:rsidP="0019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D2639"/>
    <w:rsid w:val="0011247D"/>
    <w:rsid w:val="00191B63"/>
    <w:rsid w:val="00475FD4"/>
    <w:rsid w:val="00570FAE"/>
    <w:rsid w:val="00583896"/>
    <w:rsid w:val="0069731D"/>
    <w:rsid w:val="007361C1"/>
    <w:rsid w:val="008D1095"/>
    <w:rsid w:val="00940956"/>
    <w:rsid w:val="009F2354"/>
    <w:rsid w:val="00B35A21"/>
    <w:rsid w:val="00C51B37"/>
    <w:rsid w:val="00CF4CB6"/>
    <w:rsid w:val="00D84512"/>
    <w:rsid w:val="00D94530"/>
    <w:rsid w:val="00E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gyb1</cp:lastModifiedBy>
  <cp:revision>13</cp:revision>
  <cp:lastPrinted>2020-10-07T01:07:00Z</cp:lastPrinted>
  <dcterms:created xsi:type="dcterms:W3CDTF">2020-10-06T01:58:00Z</dcterms:created>
  <dcterms:modified xsi:type="dcterms:W3CDTF">2024-09-18T02:47:00Z</dcterms:modified>
</cp:coreProperties>
</file>