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996" w:tblpY="2448"/>
        <w:tblOverlap w:val="never"/>
        <w:tblW w:w="138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705"/>
        <w:gridCol w:w="810"/>
        <w:gridCol w:w="660"/>
        <w:gridCol w:w="825"/>
        <w:gridCol w:w="3780"/>
        <w:gridCol w:w="855"/>
        <w:gridCol w:w="795"/>
        <w:gridCol w:w="1755"/>
        <w:gridCol w:w="675"/>
        <w:gridCol w:w="13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3820" w:type="dxa"/>
            <w:gridSpan w:val="11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lang w:val="en-US" w:eastAsia="zh-CN" w:bidi="ar"/>
              </w:rPr>
              <w:t>2024年面向社会公开招聘高层次及紧缺特殊专业人才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lang w:bidi="ar"/>
              </w:rPr>
              <w:t>岗位计划表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bidi="ar"/>
              </w:rPr>
              <w:t>事业单位称（全称）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bidi="ar"/>
              </w:rPr>
              <w:t>岗位类别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bidi="ar"/>
              </w:rPr>
              <w:t>岗位名称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  <w:t>岗位等级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bidi="ar"/>
              </w:rPr>
              <w:t>拟招聘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bidi="ar"/>
              </w:rPr>
              <w:t>人数</w:t>
            </w:r>
          </w:p>
        </w:tc>
        <w:tc>
          <w:tcPr>
            <w:tcW w:w="71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bidi="ar"/>
              </w:rPr>
              <w:t>岗位所需条件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bidi="ar"/>
              </w:rPr>
              <w:t>备注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bidi="ar"/>
              </w:rPr>
              <w:t>网上公告咨询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bidi="ar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6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705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bidi="ar"/>
              </w:rPr>
              <w:t>专业名称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bidi="ar"/>
              </w:rPr>
              <w:t>学历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bidi="ar"/>
              </w:rPr>
              <w:t>学位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bidi="ar"/>
              </w:rPr>
              <w:t>其他条件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6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西安铁路职业技术学院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专技十级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交通运输工程（0823）、电气工程（0808、085801）、控制科学与工程（0811）、机械工程（0802、085501）、信息与通信工程（0810）、土木工程（0814）、测绘科学与技术（0816）、仪器科学与技术（0804）、电子科学与技术（0809）、计算机科学与技术（0812）、软件工程（0835、085405），马克思主义理论（0305），学前教育学（040105），学前教育（045118）</w:t>
            </w:r>
            <w:bookmarkStart w:id="0" w:name="_GoBack"/>
            <w:bookmarkEnd w:id="0"/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博士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研究生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博士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769"/>
              </w:tabs>
              <w:jc w:val="left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45周岁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以下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备案制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029--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88092155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拟招聘人数合计</w:t>
            </w:r>
          </w:p>
        </w:tc>
        <w:tc>
          <w:tcPr>
            <w:tcW w:w="106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3人</w:t>
            </w:r>
          </w:p>
        </w:tc>
      </w:tr>
    </w:tbl>
    <w:p/>
    <w:p/>
    <w:p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C4067"/>
    <w:rsid w:val="5BE1505A"/>
    <w:rsid w:val="63FC4067"/>
    <w:rsid w:val="7A0C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346</Characters>
  <Lines>0</Lines>
  <Paragraphs>0</Paragraphs>
  <TotalTime>41</TotalTime>
  <ScaleCrop>false</ScaleCrop>
  <LinksUpToDate>false</LinksUpToDate>
  <CharactersWithSpaces>347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2024-10-11T08:38:00Z</dcterms:created>
  <dc:creator>黄娟</dc:creator>
  <cp:lastModifiedBy>黄娟</cp:lastModifiedBy>
  <dcterms:modified xsi:type="dcterms:W3CDTF">2024-10-12T01:15:08Z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68C78C697F4A4405AB420E182652911C</vt:lpwstr>
  </property>
</Properties>
</file>