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7D5C">
      <w:pPr>
        <w:widowControl/>
        <w:spacing w:line="4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bookmarkStart w:id="3" w:name="_GoBack"/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附件1</w:t>
      </w:r>
    </w:p>
    <w:p w14:paraId="450F9E1D">
      <w:pPr>
        <w:widowControl/>
        <w:spacing w:line="600" w:lineRule="exact"/>
        <w:jc w:val="center"/>
        <w:outlineLvl w:val="0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  <w:t>2025年宁海县公开招聘教师计划表</w:t>
      </w:r>
    </w:p>
    <w:bookmarkEnd w:id="3"/>
    <w:tbl>
      <w:tblPr>
        <w:tblStyle w:val="2"/>
        <w:tblW w:w="9437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30"/>
        <w:gridCol w:w="897"/>
        <w:gridCol w:w="5844"/>
        <w:gridCol w:w="1374"/>
      </w:tblGrid>
      <w:tr w14:paraId="0CA8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5C00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招聘岗位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AA2B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计划数</w:t>
            </w:r>
          </w:p>
        </w:tc>
        <w:tc>
          <w:tcPr>
            <w:tcW w:w="5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2C94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1499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备注</w:t>
            </w:r>
          </w:p>
        </w:tc>
      </w:tr>
      <w:tr w14:paraId="1028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tblHeader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147D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学校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C4FB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学科</w:t>
            </w:r>
          </w:p>
        </w:tc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82B7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5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2846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50F5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 w14:paraId="41B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44EA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bookmarkStart w:id="0" w:name="OLE_LINK3" w:colFirst="2" w:colLast="2"/>
            <w:bookmarkStart w:id="1" w:name="OLE_LINK1" w:colFirst="1" w:colLast="2"/>
            <w:bookmarkStart w:id="2" w:name="OLE_LINK4" w:colFirst="1" w:colLast="2"/>
            <w:r>
              <w:rPr>
                <w:rFonts w:hint="eastAsia" w:eastAsia="宋体" w:cs="宋体"/>
                <w:kern w:val="0"/>
                <w:szCs w:val="21"/>
                <w:highlight w:val="none"/>
              </w:rPr>
              <w:t>宁海中学、知恩中学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0D0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eastAsia="宋体" w:cs="宋体"/>
                <w:kern w:val="0"/>
                <w:szCs w:val="21"/>
                <w:highlight w:val="none"/>
              </w:rPr>
              <w:t>数学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ACF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D908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  <w:t>本科专业：数学类；统计学类</w:t>
            </w:r>
          </w:p>
          <w:p w14:paraId="4AE7FD62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  <w:t>研究生专业：数学（一级学科及其二级学科）、统计学（一级学科及其二级学科）、课程与教学论（数学方向）、学科教学（数学方向）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A5BE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1A53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63F4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C77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英语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E4D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8F25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  <w:t>本科专业：英语类</w:t>
            </w:r>
          </w:p>
          <w:p w14:paraId="0FDB75EF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  <w:t>研究生专业：英语语言文学（二级学科）、外国语言学及应用语言学(英语方向、二级学科）、英语教育，英语笔译、英语口译、课程与教学论（英语方向）、学科教学（英语方向）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5873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54D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10D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00A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地理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099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E2FF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</w:rPr>
              <w:t>本科专业：地理科学类</w:t>
            </w:r>
          </w:p>
          <w:p w14:paraId="03E4730A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</w:rPr>
              <w:t>研究生专业：地理学（一级学科及其二级学科）、课程与教学论（地理方向）、学科教学（地理方向）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813D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2B2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7CAB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57F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物理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0E5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CDAE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  <w:t>本科专业：物理学类</w:t>
            </w:r>
          </w:p>
          <w:p w14:paraId="2F1DC6BD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  <w:t>研究生专业：物理学（一级学科及其二级学科）、课程与教学论（物理方向）、学科教学（物理方向）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41BA">
            <w:pPr>
              <w:spacing w:line="240" w:lineRule="exact"/>
              <w:jc w:val="left"/>
              <w:rPr>
                <w:rFonts w:hint="eastAsia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bookmarkEnd w:id="0"/>
      <w:bookmarkEnd w:id="1"/>
      <w:bookmarkEnd w:id="2"/>
    </w:tbl>
    <w:p w14:paraId="24F72B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mU2NTQ0ZjI4OWJhYTgwYTZlMWNlMDMxMTYwOTcifQ=="/>
  </w:docVars>
  <w:rsids>
    <w:rsidRoot w:val="0EA01E02"/>
    <w:rsid w:val="0EA0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2024-10-28T11:28:00Z</dcterms:created>
  <dc:creator>E</dc:creator>
  <cp:lastModifiedBy>E</cp:lastModifiedBy>
  <dcterms:modified xsi:type="dcterms:W3CDTF">2024-10-28T11:28:36Z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E843F1BC78834A46986F583A4AAB690C_11</vt:lpwstr>
  </property>
</Properties>
</file>