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95F2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方正黑体_GBK"/>
          <w:sz w:val="28"/>
          <w:szCs w:val="28"/>
          <w:lang w:val="en-US"/>
        </w:rPr>
      </w:pPr>
      <w:r>
        <w:rPr>
          <w:rFonts w:hint="eastAsia" w:ascii="宋体" w:hAnsi="宋体" w:eastAsia="宋体" w:cs="方正黑体_GBK"/>
          <w:kern w:val="2"/>
          <w:sz w:val="28"/>
          <w:szCs w:val="28"/>
          <w:lang w:val="en-US" w:eastAsia="zh-CN" w:bidi="ar"/>
        </w:rPr>
        <w:t>附件4：</w:t>
      </w:r>
    </w:p>
    <w:p w14:paraId="6E799455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bidi="ar"/>
        </w:rPr>
      </w:pPr>
    </w:p>
    <w:p w14:paraId="56D92C51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bidi="ar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  <w:t>国家教育部门高等教育学科专业目录网址</w:t>
      </w:r>
    </w:p>
    <w:p w14:paraId="0F8F74DD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（供参考）</w:t>
      </w:r>
    </w:p>
    <w:p w14:paraId="63B80E6A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default" w:ascii="Times New Roman" w:hAnsi="Times New Roman" w:eastAsia="黑体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"/>
        </w:rPr>
        <w:t xml:space="preserve"> </w:t>
      </w:r>
    </w:p>
    <w:p w14:paraId="02ECAA0C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rPr>
          <w:rFonts w:hint="default" w:ascii="Times New Roman" w:hAnsi="Times New Roman" w:eastAsia="黑体" w:cs="Times New Roman"/>
          <w:sz w:val="30"/>
          <w:szCs w:val="30"/>
          <w:lang w:val="en-US"/>
        </w:rPr>
      </w:pPr>
      <w:r>
        <w:rPr>
          <w:rFonts w:hint="eastAsia" w:ascii="Times New Roman" w:hAnsi="Times New Roman" w:eastAsia="黑体" w:cs="黑体"/>
          <w:kern w:val="2"/>
          <w:sz w:val="30"/>
          <w:szCs w:val="30"/>
          <w:lang w:val="en-US" w:eastAsia="zh-CN" w:bidi="ar"/>
        </w:rPr>
        <w:t>一、本科</w:t>
      </w:r>
    </w:p>
    <w:p w14:paraId="1C704F37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1.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《普通高等学校本科专业目录（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1998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年颁布）》</w:t>
      </w:r>
    </w:p>
    <w:p w14:paraId="1C718A71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网址：</w:t>
      </w:r>
    </w:p>
    <w:p w14:paraId="429E01DE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instrText xml:space="preserve"> HYPERLINK "http://www.moe.gov.cn/srcsite/A08/moe_1034/s3882/199807/t19980706_109699.html" </w:instrTex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0"/>
          <w:szCs w:val="30"/>
          <w:u w:val="single"/>
          <w:lang w:val="en-US"/>
        </w:rPr>
        <w:t>http://www.moe.gov.cn/srcsite/A08/moe_1034/s3882/199807/t19980706_109699.html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fldChar w:fldCharType="end"/>
      </w:r>
    </w:p>
    <w:p w14:paraId="4E399748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2.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《普通高等学校本科专业目录（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2012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年）》及《普通高等学校本科专业目录新旧专业对照表》</w:t>
      </w:r>
    </w:p>
    <w:p w14:paraId="1DADD7BE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网址：</w:t>
      </w:r>
    </w:p>
    <w:p w14:paraId="6C0C17E8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800080"/>
          <w:sz w:val="30"/>
          <w:szCs w:val="30"/>
          <w:u w:val="single"/>
          <w:lang w:val="en-US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fldChar w:fldCharType="end"/>
      </w:r>
    </w:p>
    <w:p w14:paraId="7D5889EB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3.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《普通高等学校本科专业目录（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2020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年版）》</w:t>
      </w:r>
    </w:p>
    <w:p w14:paraId="4D60225F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网址：</w:t>
      </w:r>
    </w:p>
    <w:p w14:paraId="098DCA79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instrText xml:space="preserve"> HYPERLINK "http://www.moe.gov.cn/srcsite/A08/moe_1034/s4930/202003/t20200303_426853.html" </w:instrTex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0"/>
          <w:szCs w:val="30"/>
          <w:u w:val="single"/>
          <w:lang w:val="en-US"/>
        </w:rPr>
        <w:t>http://www.moe.gov.cn/srcsite/A08/moe_1034/s4930/202003/t20200303_426853.html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fldChar w:fldCharType="end"/>
      </w:r>
    </w:p>
    <w:p w14:paraId="69B9CC78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4.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《教育部关于公布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2022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年度普通高等学校本科专业备案和审批结果的通知》附《普通高等学校本科专业目录》（增补了至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2023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4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月发文时近年来批准增设、列入目录的新专业）</w:t>
      </w:r>
    </w:p>
    <w:p w14:paraId="7566D892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网址：</w:t>
      </w:r>
    </w:p>
    <w:p w14:paraId="6C77E5A1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Style w:val="9"/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fldChar w:fldCharType="begin"/>
      </w:r>
      <w:r>
        <w:rPr>
          <w:rStyle w:val="9"/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instrText xml:space="preserve"> HYPERLINK "http://www.moe.gov.cn/srcsite/A08/moe_1034/s4930/202304/t20230419_1056224.html" </w:instrText>
      </w:r>
      <w:r>
        <w:rPr>
          <w:rStyle w:val="9"/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0"/>
          <w:szCs w:val="30"/>
          <w:u w:val="single"/>
          <w:lang w:val="en-US"/>
        </w:rPr>
        <w:t>http://www.moe.gov.cn/srcsite/A08/moe_1034/s4930/202304/t20230419_1056224.html</w:t>
      </w:r>
      <w:r>
        <w:rPr>
          <w:rStyle w:val="9"/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fldChar w:fldCharType="end"/>
      </w:r>
    </w:p>
    <w:p w14:paraId="30516D88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5.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《教育部关于公布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2023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年度普通高等学校本科专业备案和审批结果的通知》附《普通高等学校本科专业目录（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2024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）》（增补了至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2024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月发文时近年来批准增设、列入目录的新专业）</w:t>
      </w:r>
    </w:p>
    <w:p w14:paraId="6897DC34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"/>
        </w:rPr>
        <w:t>网址：</w:t>
      </w:r>
    </w:p>
    <w:p w14:paraId="742DAE4D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Style w:val="9"/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fldChar w:fldCharType="begin"/>
      </w:r>
      <w:r>
        <w:rPr>
          <w:rStyle w:val="9"/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instrText xml:space="preserve"> HYPERLINK "http://www.moe.gov.cn/srcsite/A08/moe_1034/s4930/202304/t20230419_1056224.html" </w:instrText>
      </w:r>
      <w:r>
        <w:rPr>
          <w:rStyle w:val="9"/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0"/>
          <w:szCs w:val="30"/>
          <w:u w:val="single"/>
          <w:lang w:val="en-US"/>
        </w:rPr>
        <w:t>http://www.moe.gov.cn/srcsite/A08/moe_1034/s4930/202403/t20240319_1121111.html</w:t>
      </w:r>
      <w:r>
        <w:rPr>
          <w:rStyle w:val="9"/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fldChar w:fldCharType="end"/>
      </w:r>
    </w:p>
    <w:p w14:paraId="03E589E2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"/>
        </w:rPr>
        <w:t xml:space="preserve">    </w:t>
      </w:r>
      <w:r>
        <w:rPr>
          <w:rFonts w:hint="eastAsia" w:ascii="Times New Roman" w:hAnsi="Times New Roman" w:eastAsia="黑体" w:cs="黑体"/>
          <w:kern w:val="2"/>
          <w:sz w:val="30"/>
          <w:szCs w:val="30"/>
          <w:lang w:val="en-US" w:eastAsia="zh-CN" w:bidi="ar"/>
        </w:rPr>
        <w:t>二、研究生</w:t>
      </w:r>
    </w:p>
    <w:p w14:paraId="00585A3F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1.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《授予博士、硕士学位和培养研究生的学科、专业目录（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1997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年颁布）》</w:t>
      </w:r>
    </w:p>
    <w:p w14:paraId="43C074F5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网址：</w:t>
      </w:r>
    </w:p>
    <w:p w14:paraId="03D2A9CF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2"/>
          <w:szCs w:val="36"/>
          <w:u w:val="single"/>
          <w:lang w:val="en-US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end"/>
      </w:r>
    </w:p>
    <w:p w14:paraId="1A432F2C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2.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《学位授予和人才培养学科目录（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2011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年）》</w:t>
      </w:r>
    </w:p>
    <w:p w14:paraId="69A56C04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网址：</w:t>
      </w:r>
    </w:p>
    <w:p w14:paraId="68748888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instrText xml:space="preserve"> HYPERLINK "https://www.moe.gov.cn/srcsite/A22/moe_833/201103/t20110308_116439.html" </w:instrTex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2"/>
          <w:szCs w:val="36"/>
          <w:u w:val="single"/>
          <w:lang w:val="en-US"/>
        </w:rPr>
        <w:t>http://www.moe.gov.cn/srcsite/A22/moe_833/201103/t20110308_116439.html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end"/>
      </w:r>
    </w:p>
    <w:p w14:paraId="6CC76443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3.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《关于增设网络空间安全一级学科的通知》（学位〔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2015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11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号）</w:t>
      </w:r>
    </w:p>
    <w:p w14:paraId="0841B9E0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网址：</w:t>
      </w:r>
    </w:p>
    <w:p w14:paraId="3CCF3D64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instrText xml:space="preserve"> HYPERLINK "https://www.moe.gov.cn/srcsite/A22/moe_833/201103/t20110308_116439.html" </w:instrTex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2"/>
          <w:szCs w:val="36"/>
          <w:u w:val="single"/>
          <w:lang w:val="en-US"/>
        </w:rPr>
        <w:t>http://www.moe.gov.cn/s78/A22/tongzhi/201511/t20151127_221423.html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end"/>
      </w:r>
    </w:p>
    <w:p w14:paraId="7C44E6BD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4.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《关于对工程专业学位类别进行调整的通知》（学位〔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2018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7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号）</w:t>
      </w:r>
    </w:p>
    <w:p w14:paraId="33E2112B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网址：</w:t>
      </w:r>
    </w:p>
    <w:p w14:paraId="201BE3CF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instrText xml:space="preserve"> HYPERLINK "https://www.moe.gov.cn/srcsite/A22/moe_833/201103/t20110308_116439.html" </w:instrTex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2"/>
          <w:szCs w:val="36"/>
          <w:u w:val="single"/>
          <w:lang w:val="en-US"/>
        </w:rPr>
        <w:t>http://www.moe.gov.cn/srcsite/A22/yjss_xwgl/moe_818/201803/t20180326_331244.html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end"/>
      </w:r>
    </w:p>
    <w:p w14:paraId="452BCB96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5.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《学位授予和人才培养学科目录（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2018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4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月更新）》</w:t>
      </w:r>
    </w:p>
    <w:p w14:paraId="49B64535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网址：</w:t>
      </w:r>
    </w:p>
    <w:p w14:paraId="248C1F6F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2"/>
          <w:szCs w:val="36"/>
          <w:u w:val="single"/>
          <w:lang w:val="en-US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end"/>
      </w:r>
    </w:p>
    <w:p w14:paraId="2AD37E7F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6.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《国务院学位委员会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教育部关于设置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交叉学科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门类、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集成电路科学与工程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国家安全学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一级学科的通知》（学位〔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2020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30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号）</w:t>
      </w:r>
    </w:p>
    <w:p w14:paraId="4DCE51D7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网址：</w:t>
      </w:r>
    </w:p>
    <w:p w14:paraId="58B1E8C0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instrText xml:space="preserve"> HYPERLINK "https://www.moe.gov.cn/srcsite/A22/moe_833/201103/t20110308_116439.html" </w:instrTex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2"/>
          <w:szCs w:val="36"/>
          <w:u w:val="single"/>
          <w:lang w:val="en-US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end"/>
      </w:r>
    </w:p>
    <w:p w14:paraId="5567C3C1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7.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《各专业学位类别的领域设置情况（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年）》</w:t>
      </w:r>
    </w:p>
    <w:p w14:paraId="5BC97321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网址：</w:t>
      </w:r>
    </w:p>
    <w:p w14:paraId="0B90C537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27"/>
          <w:szCs w:val="27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2"/>
          <w:szCs w:val="36"/>
          <w:u w:val="single"/>
          <w:lang w:val="en-US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end"/>
      </w:r>
    </w:p>
    <w:p w14:paraId="11F1EE4F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8.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《交叉学科设置与管理办法（试行）》（学位〔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21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号）</w:t>
      </w:r>
    </w:p>
    <w:p w14:paraId="48D5DCD8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网址：</w:t>
      </w:r>
    </w:p>
    <w:p w14:paraId="518E67DB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2"/>
          <w:szCs w:val="36"/>
          <w:u w:val="single"/>
          <w:lang w:val="en-US"/>
        </w:rPr>
        <w:t>http://www.moe.gov.cn/srcsite/A22/s7065/202112/t20211203_584501.html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end"/>
      </w:r>
    </w:p>
    <w:p w14:paraId="70AB56F0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27"/>
          <w:szCs w:val="27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9.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《研究生教育学科专业目录（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t>2022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年）》</w:t>
      </w:r>
    </w:p>
    <w:p w14:paraId="51516EAC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网址：</w:t>
      </w:r>
    </w:p>
    <w:p w14:paraId="178EC792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2"/>
          <w:szCs w:val="36"/>
          <w:u w:val="single"/>
          <w:lang w:val="en-US"/>
        </w:rPr>
        <w:t>http://www.moe.gov.cn/srcsite/A22/moe_833/202209/t20220914_660828.html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/>
        </w:rPr>
        <w:fldChar w:fldCharType="end"/>
      </w:r>
    </w:p>
    <w:p w14:paraId="2BE144DF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6"/>
          <w:lang w:val="en-US" w:eastAsia="zh-CN" w:bidi="ar"/>
        </w:rPr>
        <w:t xml:space="preserve">       </w:t>
      </w:r>
      <w:r>
        <w:rPr>
          <w:rFonts w:hint="eastAsia" w:ascii="Times New Roman" w:hAnsi="Times New Roman" w:eastAsia="黑体" w:cs="黑体"/>
          <w:kern w:val="2"/>
          <w:sz w:val="30"/>
          <w:szCs w:val="30"/>
          <w:lang w:val="en-US" w:eastAsia="zh-CN" w:bidi="ar"/>
        </w:rPr>
        <w:t>注：个别年份新增专业可在教育部官网检索相关信息。</w:t>
      </w:r>
    </w:p>
    <w:p w14:paraId="7D9569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0" w:hanging="960" w:hangingChars="3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211" w:right="1531" w:bottom="1871" w:left="1531" w:header="709" w:footer="709" w:gutter="0"/>
      <w:paperSrc/>
      <w:cols w:space="425" w:num="1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184F6CFA" w:usb2="00000012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184F6CFA" w:usb2="00000012" w:usb3="00000000" w:csb0="00040001" w:csb1="00000000"/>
  </w:font>
  <w:font w:name="@方正黑体_GBK">
    <w:altName w:val="黑体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MTljOGY2OGUxYzg5Y2M0ZTYwYzI4MjMxMmJkMWUifQ=="/>
  </w:docVars>
  <w:rsids>
    <w:rsidRoot w:val="00000000"/>
    <w:rsid w:val="0C025DC7"/>
    <w:rsid w:val="113D2B96"/>
    <w:rsid w:val="19F16504"/>
    <w:rsid w:val="33BEEF82"/>
    <w:rsid w:val="45CB3670"/>
    <w:rsid w:val="4CF92013"/>
    <w:rsid w:val="6A3F77CC"/>
    <w:rsid w:val="6AFA59B8"/>
    <w:rsid w:val="77C8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FollowedHyperlink"/>
    <w:basedOn w:val="7"/>
    <w:uiPriority w:val="0"/>
    <w:rPr>
      <w:color w:val="800080"/>
      <w:u w:val="single"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脚 Char"/>
    <w:basedOn w:val="7"/>
    <w:link w:val="4"/>
    <w:uiPriority w:val="0"/>
    <w:rPr>
      <w:rFonts w:hint="default"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</Words>
  <Characters>287</Characters>
  <Lines>0</Lines>
  <Paragraphs>0</Paragraphs>
  <TotalTime>3</TotalTime>
  <ScaleCrop>false</ScaleCrop>
  <LinksUpToDate>false</LinksUpToDate>
  <CharactersWithSpaces>293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2024-10-24T19:55:00Z</dcterms:created>
  <dc:creator>Administrator</dc:creator>
  <cp:lastModifiedBy>安駱軒</cp:lastModifiedBy>
  <dcterms:modified xsi:type="dcterms:W3CDTF">2024-10-26T09:18:56Z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2841A1C2DA22453B8310CFDAF986F8B0_13</vt:lpwstr>
  </property>
</Properties>
</file>