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2A9E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附件2:</w:t>
      </w:r>
    </w:p>
    <w:p w14:paraId="43CF134F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连平县招聘临聘教师报名表</w:t>
      </w:r>
    </w:p>
    <w:p w14:paraId="19DFB7A7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报考岗位：   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代码：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7F20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4E317F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7F5F5B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3C6AB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3D8F60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E18AB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3A65F4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499CE3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233B8D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3018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39A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4259CC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256055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F16E9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6E09DB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464883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330830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4E705C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82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77D5620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5AC4B9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6F7F8B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493632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4512C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59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C592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2A2A13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CC5C91A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4A51F6F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5B265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92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10C23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2C07F6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D10D5DA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22304C41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4021F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90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5922A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27425F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3F4BCA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CAB58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026EFC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E6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71435F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12C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175B5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01B52D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4416C9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20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0F983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07FB4A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4BF84C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97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1DAA8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7E453D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3E84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250DC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5E267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34EC8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4AD407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4A334B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7517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670EC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260FC12E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6CDFAFA0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06AC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4E6B71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32B5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95D17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11BD7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C74F5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03715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jyjrsg</Company>
  <Pages>1</Pages>
  <Words>195</Words>
  <Characters>196</Characters>
  <Lines>2</Lines>
  <Paragraphs>1</Paragraphs>
  <TotalTime>2</TotalTime>
  <ScaleCrop>false</ScaleCrop>
  <LinksUpToDate>false</LinksUpToDate>
  <CharactersWithSpaces>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✎﹏。</cp:lastModifiedBy>
  <cp:lastPrinted>2022-08-16T02:44:00Z</cp:lastPrinted>
  <dcterms:modified xsi:type="dcterms:W3CDTF">2024-10-23T00:45:07Z</dcterms:modified>
  <dc:title>连平县2011年公开招聘中小学教师工作方案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D91A80A22F394E018F0A698A49E3C5A0_13</vt:lpwstr>
  </property>
</Properties>
</file>