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3084"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附件1</w:t>
      </w:r>
    </w:p>
    <w:p w14:paraId="5DACAEAB">
      <w:pPr>
        <w:spacing w:line="400" w:lineRule="exact"/>
        <w:ind w:left="158" w:leftChars="75" w:firstLine="470" w:firstLineChars="147"/>
        <w:contextualSpacing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江苏省2</w:t>
      </w:r>
      <w:r>
        <w:rPr>
          <w:rFonts w:ascii="黑体" w:hAnsi="黑体" w:eastAsia="黑体"/>
          <w:bCs/>
          <w:sz w:val="32"/>
          <w:szCs w:val="32"/>
        </w:rPr>
        <w:t>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下</w:t>
      </w:r>
      <w:r>
        <w:rPr>
          <w:rFonts w:hint="eastAsia" w:ascii="黑体" w:hAnsi="黑体" w:eastAsia="黑体"/>
          <w:bCs/>
          <w:sz w:val="32"/>
          <w:szCs w:val="32"/>
        </w:rPr>
        <w:t>半年中小学教师资格考试</w:t>
      </w:r>
    </w:p>
    <w:p w14:paraId="55939488">
      <w:pPr>
        <w:spacing w:line="400" w:lineRule="exact"/>
        <w:ind w:left="158" w:leftChars="75" w:firstLine="470" w:firstLineChars="147"/>
        <w:contextualSpacing/>
        <w:jc w:val="center"/>
        <w:rPr>
          <w:rFonts w:hint="eastAsia" w:ascii="黑体" w:hAnsi="黑体" w:eastAsia="黑体"/>
          <w:bCs/>
          <w:sz w:val="10"/>
          <w:szCs w:val="10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面试考区及选报条件汇总表</w:t>
      </w:r>
      <w:bookmarkStart w:id="0" w:name="_GoBack"/>
      <w:bookmarkEnd w:id="0"/>
    </w:p>
    <w:tbl>
      <w:tblPr>
        <w:tblStyle w:val="4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59"/>
        <w:gridCol w:w="2297"/>
        <w:gridCol w:w="5417"/>
      </w:tblGrid>
      <w:tr w14:paraId="64C6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53" w:type="pct"/>
            <w:shd w:val="clear" w:color="auto" w:fill="auto"/>
            <w:vAlign w:val="center"/>
          </w:tcPr>
          <w:p w14:paraId="231E9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地区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511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考区名称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0FAE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  <w:szCs w:val="22"/>
              </w:rPr>
              <w:t>考区</w:t>
            </w:r>
            <w:r>
              <w:rPr>
                <w:rFonts w:hint="eastAsia" w:eastAsia="黑体"/>
                <w:sz w:val="22"/>
                <w:szCs w:val="22"/>
              </w:rPr>
              <w:t>选报</w:t>
            </w:r>
            <w:r>
              <w:rPr>
                <w:rFonts w:eastAsia="黑体"/>
                <w:sz w:val="22"/>
                <w:szCs w:val="22"/>
              </w:rPr>
              <w:t>条件</w:t>
            </w:r>
          </w:p>
        </w:tc>
      </w:tr>
      <w:tr w14:paraId="5AA2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 w14:paraId="68D40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98F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江苏理工学院</w:t>
            </w:r>
          </w:p>
          <w:p w14:paraId="567E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（中职专业及中职实习）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57D8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b/>
                <w:bCs/>
                <w:color w:val="FF0000"/>
                <w:sz w:val="20"/>
                <w:szCs w:val="21"/>
              </w:rPr>
              <w:t>全省所有报考中职专业课和中职实习指导教师类别（科目代码D开头的学科）面试的考生，均选择该考区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 w14:paraId="4AD0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 w14:paraId="70A7D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5E2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06C1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</w:t>
            </w:r>
          </w:p>
          <w:p w14:paraId="5A8F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05B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 w14:paraId="2768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B168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 w14:paraId="5C93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具有无锡市户籍或居住证</w:t>
            </w:r>
          </w:p>
          <w:p w14:paraId="156CB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 w14:paraId="4577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2158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069A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无锡江阴市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07C4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1A69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1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75FC1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D65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无锡宜兴市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1758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4CD5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 w14:paraId="3680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60968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2167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具有徐州市户籍或居住证</w:t>
            </w:r>
          </w:p>
          <w:p w14:paraId="7F90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78EC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1EA9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79AB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徐州铜山区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 w14:paraId="21D8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特别提醒：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各县（市、区）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具有徐州市户籍或居住证或学籍（普通高校全日制在校生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）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的人员，可就近选择考区。</w:t>
            </w:r>
          </w:p>
          <w:p w14:paraId="634AE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开设科目仅限</w:t>
            </w:r>
            <w:r>
              <w:rPr>
                <w:rFonts w:hint="eastAsia"/>
                <w:b/>
                <w:bCs/>
                <w:sz w:val="20"/>
                <w:szCs w:val="21"/>
                <w:lang w:val="en-US" w:eastAsia="zh-CN"/>
              </w:rPr>
              <w:t>：</w:t>
            </w:r>
          </w:p>
          <w:p w14:paraId="687ED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1.幼儿园</w:t>
            </w:r>
            <w:r>
              <w:rPr>
                <w:rFonts w:hint="eastAsia"/>
                <w:b w:val="0"/>
                <w:bCs w:val="0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141);</w:t>
            </w:r>
          </w:p>
          <w:p w14:paraId="2004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2.小学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【语文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241)、英语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242)、道德与法治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243)、数学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244)、科学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245)】;</w:t>
            </w:r>
          </w:p>
          <w:p w14:paraId="69ED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3.初中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【语文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343)、数学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344)、英语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345)、物理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346)、化学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347)、生物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348)、道德与法治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349)、历史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350)、地理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351)、历史与社会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356)、科学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357)】;</w:t>
            </w:r>
          </w:p>
          <w:p w14:paraId="5B76B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sz w:val="20"/>
                <w:szCs w:val="21"/>
                <w:lang w:val="en-US" w:eastAsia="zh-CN"/>
              </w:rPr>
              <w:t>4.高中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【语文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443)、数学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444)、英语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445)、物理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446)、化学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447)、生物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448)、思想政治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449)、历史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450)、地理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（</w:t>
            </w:r>
            <w:r>
              <w:rPr>
                <w:rFonts w:hint="default" w:eastAsia="宋体"/>
                <w:sz w:val="20"/>
                <w:szCs w:val="21"/>
                <w:lang w:val="en-US" w:eastAsia="zh-CN"/>
              </w:rPr>
              <w:t>451)】;</w:t>
            </w:r>
          </w:p>
          <w:p w14:paraId="6996C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bCs/>
                <w:color w:val="FF0000"/>
                <w:sz w:val="20"/>
                <w:szCs w:val="21"/>
                <w:lang w:val="en-US" w:eastAsia="zh-CN"/>
              </w:rPr>
              <w:t>5.其他科目请选择徐州市区报考。</w:t>
            </w:r>
          </w:p>
        </w:tc>
      </w:tr>
      <w:tr w14:paraId="7226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1743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0A85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徐州贾汪区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69D8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10F7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16A88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0F48B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徐州邳州市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6A6A2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</w:p>
        </w:tc>
      </w:tr>
      <w:tr w14:paraId="5DB4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5EC1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4D0A9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徐州新沂市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619D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6827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6837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0C1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徐州睢宁县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27201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3E61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694E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0CC1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徐州丰县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67D3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24AC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3E36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4718B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徐州沛县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3E08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0CA6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 w14:paraId="70354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034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2BEC4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</w:t>
            </w:r>
          </w:p>
          <w:p w14:paraId="48E5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8B4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 w14:paraId="2E50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055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 w14:paraId="2C79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具有苏州市户籍或居住证</w:t>
            </w:r>
          </w:p>
          <w:p w14:paraId="1ED18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 w14:paraId="08A2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06BF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08559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苏州昆山市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0C75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52D1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3361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455AD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苏州吴江区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7044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3680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13E6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0957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苏州张家港市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57F9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6ABE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0870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7EE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苏州常熟市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72987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64D9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5780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007E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苏州太仓市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4BA9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0215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 w14:paraId="0728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076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南通市区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2AB0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</w:t>
            </w:r>
          </w:p>
          <w:p w14:paraId="6222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326F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2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2562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7763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通州区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 w14:paraId="0C71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特别提醒：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各县（市、区）</w:t>
            </w:r>
            <w:r>
              <w:rPr>
                <w:rFonts w:hint="eastAsia"/>
                <w:sz w:val="20"/>
                <w:szCs w:val="21"/>
              </w:rPr>
              <w:t>具有南通市户籍或居住证或学籍（普通高校全日制在校生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</w:t>
            </w:r>
            <w:r>
              <w:rPr>
                <w:rFonts w:hint="eastAsia"/>
                <w:sz w:val="20"/>
                <w:szCs w:val="21"/>
              </w:rPr>
              <w:t>，可就近选择。</w:t>
            </w:r>
          </w:p>
          <w:p w14:paraId="0374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right="0" w:rightChars="0" w:firstLine="0" w:firstLineChars="0"/>
              <w:contextualSpacing/>
              <w:jc w:val="left"/>
              <w:textAlignment w:val="auto"/>
              <w:rPr>
                <w:rFonts w:hint="eastAsia"/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开设科目仅限</w:t>
            </w: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：</w:t>
            </w:r>
          </w:p>
          <w:p w14:paraId="272D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1.</w:t>
            </w:r>
            <w:r>
              <w:rPr>
                <w:rFonts w:hint="eastAsia"/>
                <w:b/>
                <w:bCs/>
                <w:sz w:val="20"/>
                <w:szCs w:val="21"/>
              </w:rPr>
              <w:t>幼儿园</w:t>
            </w:r>
            <w:r>
              <w:rPr>
                <w:rFonts w:hint="eastAsia"/>
                <w:b w:val="0"/>
                <w:bCs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141);</w:t>
            </w:r>
          </w:p>
          <w:p w14:paraId="388A7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2.</w:t>
            </w:r>
            <w:r>
              <w:rPr>
                <w:rFonts w:hint="eastAsia"/>
                <w:b/>
                <w:bCs/>
                <w:sz w:val="20"/>
                <w:szCs w:val="21"/>
              </w:rPr>
              <w:t>小学</w:t>
            </w:r>
            <w:r>
              <w:rPr>
                <w:rFonts w:hint="eastAsia"/>
                <w:sz w:val="20"/>
                <w:szCs w:val="21"/>
              </w:rPr>
              <w:t>【语文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241)、英语（242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、数学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244)、音乐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246）、体育（247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、美术（248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】;</w:t>
            </w:r>
          </w:p>
          <w:p w14:paraId="5CD9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3.</w:t>
            </w:r>
            <w:r>
              <w:rPr>
                <w:rFonts w:hint="eastAsia"/>
                <w:b/>
                <w:bCs/>
                <w:sz w:val="20"/>
                <w:szCs w:val="21"/>
              </w:rPr>
              <w:t>初中</w:t>
            </w:r>
            <w:r>
              <w:rPr>
                <w:rFonts w:hint="eastAsia"/>
                <w:sz w:val="20"/>
                <w:szCs w:val="21"/>
              </w:rPr>
              <w:t>【语文（343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、数学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344)、英语（345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、音乐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352)、体育与健康（353</w:t>
            </w:r>
            <w:r>
              <w:rPr>
                <w:rFonts w:hint="eastAsia"/>
                <w:sz w:val="20"/>
                <w:szCs w:val="21"/>
                <w:lang w:eastAsia="zh-CN"/>
              </w:rPr>
              <w:t>）</w:t>
            </w:r>
            <w:r>
              <w:rPr>
                <w:rFonts w:hint="eastAsia"/>
                <w:sz w:val="20"/>
                <w:szCs w:val="21"/>
              </w:rPr>
              <w:t>、美术</w:t>
            </w:r>
            <w:r>
              <w:rPr>
                <w:rFonts w:hint="eastAsia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</w:rPr>
              <w:t>354)】;</w:t>
            </w:r>
          </w:p>
          <w:p w14:paraId="289C8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</w:rPr>
              <w:t>4.其他科目及高中学段请选择南通市区报考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。</w:t>
            </w:r>
          </w:p>
        </w:tc>
      </w:tr>
      <w:tr w14:paraId="61A2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2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7AD8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3107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海门区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20536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027E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20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38F4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19BE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海安市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6DD2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2EA8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 w14:paraId="3701A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55E21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3642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</w:t>
            </w:r>
          </w:p>
          <w:p w14:paraId="03042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45A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 w14:paraId="1C20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C51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127B6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</w:t>
            </w:r>
          </w:p>
          <w:p w14:paraId="6FB7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212F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 w14:paraId="3B89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3CE8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2914E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</w:t>
            </w:r>
          </w:p>
          <w:p w14:paraId="1DE0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418F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 w14:paraId="6713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477D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54041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</w:t>
            </w:r>
          </w:p>
          <w:p w14:paraId="58367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638F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 w14:paraId="7102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E13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06C9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</w:t>
            </w:r>
          </w:p>
          <w:p w14:paraId="233F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30C1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3" w:type="pct"/>
            <w:shd w:val="clear" w:color="auto" w:fill="auto"/>
            <w:vAlign w:val="center"/>
          </w:tcPr>
          <w:p w14:paraId="756D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7262B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50B6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</w:t>
            </w:r>
          </w:p>
          <w:p w14:paraId="2A65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 w14:paraId="32CC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12" w:hRule="atLeast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 w14:paraId="793A5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115C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宿迁市区</w:t>
            </w:r>
          </w:p>
          <w:p w14:paraId="12A9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（宿城区、宿豫区）</w:t>
            </w:r>
          </w:p>
        </w:tc>
        <w:tc>
          <w:tcPr>
            <w:tcW w:w="3052" w:type="pct"/>
            <w:shd w:val="clear" w:color="auto" w:fill="auto"/>
            <w:vAlign w:val="center"/>
          </w:tcPr>
          <w:p w14:paraId="514A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具有宿迁市户籍或居住证</w:t>
            </w:r>
          </w:p>
          <w:p w14:paraId="55BA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或学籍（普通高校全日制在校生）</w:t>
            </w:r>
          </w:p>
        </w:tc>
      </w:tr>
      <w:tr w14:paraId="3129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1789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2B09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宿迁沭阳县</w:t>
            </w:r>
          </w:p>
        </w:tc>
        <w:tc>
          <w:tcPr>
            <w:tcW w:w="3052" w:type="pct"/>
            <w:vMerge w:val="restart"/>
            <w:shd w:val="clear" w:color="auto" w:fill="auto"/>
            <w:vAlign w:val="center"/>
          </w:tcPr>
          <w:p w14:paraId="774219B0"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特别提醒：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各县（市、区）</w:t>
            </w:r>
            <w:r>
              <w:rPr>
                <w:rFonts w:hint="eastAsia"/>
                <w:sz w:val="20"/>
                <w:szCs w:val="21"/>
                <w:lang w:eastAsia="zh-CN"/>
              </w:rPr>
              <w:t>具有宿迁市户籍或居住证或学籍（普通高校全日制在校生）的人员，可就近选择。</w:t>
            </w:r>
          </w:p>
          <w:p w14:paraId="5FCC4217"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b/>
                <w:bCs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开设科目仅限：</w:t>
            </w:r>
          </w:p>
          <w:p w14:paraId="1B557DC1"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1.幼儿园</w:t>
            </w:r>
            <w:r>
              <w:rPr>
                <w:rFonts w:hint="eastAsia"/>
                <w:b w:val="0"/>
                <w:bCs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sz w:val="20"/>
                <w:szCs w:val="21"/>
                <w:lang w:eastAsia="zh-CN"/>
              </w:rPr>
              <w:t>141);</w:t>
            </w:r>
          </w:p>
          <w:p w14:paraId="75E73185"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2.小学</w:t>
            </w:r>
            <w:r>
              <w:rPr>
                <w:rFonts w:hint="eastAsia"/>
                <w:sz w:val="20"/>
                <w:szCs w:val="21"/>
                <w:lang w:eastAsia="zh-CN"/>
              </w:rPr>
              <w:t>【语文（241)、英语（242）、数学（244)、美术（248）】;</w:t>
            </w:r>
          </w:p>
          <w:p w14:paraId="1DC4783F"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3.初中</w:t>
            </w:r>
            <w:r>
              <w:rPr>
                <w:rFonts w:hint="eastAsia"/>
                <w:sz w:val="20"/>
                <w:szCs w:val="21"/>
                <w:lang w:eastAsia="zh-CN"/>
              </w:rPr>
              <w:t>【语文（343）、数学（344)、英语（345）、美术（354)】;</w:t>
            </w:r>
          </w:p>
          <w:p w14:paraId="1730E0B0"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4.高中</w:t>
            </w:r>
            <w:r>
              <w:rPr>
                <w:rFonts w:hint="eastAsia"/>
                <w:sz w:val="20"/>
                <w:szCs w:val="21"/>
                <w:lang w:eastAsia="zh-CN"/>
              </w:rPr>
              <w:t>【语文（443）、数学（444)、英语（445）、美术（454)】;</w:t>
            </w:r>
          </w:p>
          <w:p w14:paraId="338C184A">
            <w:pPr>
              <w:keepNext w:val="0"/>
              <w:keepLines w:val="0"/>
              <w:pageBreakBefore w:val="0"/>
              <w:widowControl w:val="0"/>
              <w:tabs>
                <w:tab w:val="left" w:pos="19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contextualSpacing/>
              <w:jc w:val="left"/>
              <w:textAlignment w:val="auto"/>
              <w:rPr>
                <w:rFonts w:hint="eastAsia" w:eastAsia="宋体"/>
                <w:sz w:val="2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color w:val="FF0000"/>
                <w:sz w:val="20"/>
                <w:szCs w:val="21"/>
                <w:lang w:eastAsia="zh-CN"/>
              </w:rPr>
              <w:t>.其他科目请选择宿迁市区报考。</w:t>
            </w:r>
          </w:p>
        </w:tc>
      </w:tr>
      <w:tr w14:paraId="0B22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33786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55E1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宿迁泗阳县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338C9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 w14:paraId="3CC5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atLeast"/>
          <w:jc w:val="center"/>
        </w:trPr>
        <w:tc>
          <w:tcPr>
            <w:tcW w:w="653" w:type="pct"/>
            <w:vMerge w:val="continue"/>
            <w:shd w:val="clear" w:color="auto" w:fill="auto"/>
            <w:vAlign w:val="center"/>
          </w:tcPr>
          <w:p w14:paraId="7FF4B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 w14:paraId="22174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rFonts w:hint="eastAsia"/>
                <w:sz w:val="20"/>
                <w:szCs w:val="21"/>
                <w:highlight w:val="none"/>
                <w:lang w:val="en-US" w:eastAsia="zh-CN"/>
              </w:rPr>
              <w:t>宿迁泗洪县</w:t>
            </w:r>
          </w:p>
        </w:tc>
        <w:tc>
          <w:tcPr>
            <w:tcW w:w="3052" w:type="pct"/>
            <w:vMerge w:val="continue"/>
            <w:shd w:val="clear" w:color="auto" w:fill="auto"/>
            <w:vAlign w:val="center"/>
          </w:tcPr>
          <w:p w14:paraId="1011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</w:tbl>
    <w:p w14:paraId="566FBE76"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OGYyMGE4MTJlNzU3MjU3OTFlOGZiZTY0NGQxODUifQ=="/>
  </w:docVars>
  <w:rsids>
    <w:rsidRoot w:val="000A1846"/>
    <w:rsid w:val="000A1846"/>
    <w:rsid w:val="001129F2"/>
    <w:rsid w:val="00262185"/>
    <w:rsid w:val="00642A1C"/>
    <w:rsid w:val="00682E03"/>
    <w:rsid w:val="007A7918"/>
    <w:rsid w:val="00A40848"/>
    <w:rsid w:val="00AB539D"/>
    <w:rsid w:val="00F77622"/>
    <w:rsid w:val="01BD35AB"/>
    <w:rsid w:val="02557C87"/>
    <w:rsid w:val="052C707E"/>
    <w:rsid w:val="08FD5DC5"/>
    <w:rsid w:val="0AF362CC"/>
    <w:rsid w:val="0DBD3E85"/>
    <w:rsid w:val="0DD748DC"/>
    <w:rsid w:val="0E421328"/>
    <w:rsid w:val="0E947D89"/>
    <w:rsid w:val="103C4234"/>
    <w:rsid w:val="14E44E06"/>
    <w:rsid w:val="1A465532"/>
    <w:rsid w:val="1B897D2E"/>
    <w:rsid w:val="1D4D19C7"/>
    <w:rsid w:val="1D4E57B1"/>
    <w:rsid w:val="1E8632EE"/>
    <w:rsid w:val="1F763838"/>
    <w:rsid w:val="22515A46"/>
    <w:rsid w:val="24E52C95"/>
    <w:rsid w:val="24ED56A6"/>
    <w:rsid w:val="24F206E9"/>
    <w:rsid w:val="2CA3146B"/>
    <w:rsid w:val="2D23435A"/>
    <w:rsid w:val="2FCD67FF"/>
    <w:rsid w:val="30FD703E"/>
    <w:rsid w:val="32EC3220"/>
    <w:rsid w:val="32F10A57"/>
    <w:rsid w:val="33CA7C84"/>
    <w:rsid w:val="342B3CDF"/>
    <w:rsid w:val="35CF524D"/>
    <w:rsid w:val="37FC4126"/>
    <w:rsid w:val="3839417C"/>
    <w:rsid w:val="390A63CE"/>
    <w:rsid w:val="3AD82320"/>
    <w:rsid w:val="3E8222B5"/>
    <w:rsid w:val="44345858"/>
    <w:rsid w:val="44427364"/>
    <w:rsid w:val="45273D5A"/>
    <w:rsid w:val="473F7833"/>
    <w:rsid w:val="47AF4D11"/>
    <w:rsid w:val="47F94283"/>
    <w:rsid w:val="48847F4B"/>
    <w:rsid w:val="4B661184"/>
    <w:rsid w:val="52691F60"/>
    <w:rsid w:val="555B3FA7"/>
    <w:rsid w:val="5637484F"/>
    <w:rsid w:val="58BA1767"/>
    <w:rsid w:val="58CD7D22"/>
    <w:rsid w:val="5A8A6E40"/>
    <w:rsid w:val="5AF07481"/>
    <w:rsid w:val="5CB63FF4"/>
    <w:rsid w:val="5ED74E21"/>
    <w:rsid w:val="5EE4753E"/>
    <w:rsid w:val="60862F87"/>
    <w:rsid w:val="60A05AA7"/>
    <w:rsid w:val="60A41711"/>
    <w:rsid w:val="6C6153F8"/>
    <w:rsid w:val="6D360F25"/>
    <w:rsid w:val="700F37B2"/>
    <w:rsid w:val="724C1F61"/>
    <w:rsid w:val="72CC048A"/>
    <w:rsid w:val="72F33F3B"/>
    <w:rsid w:val="75386397"/>
    <w:rsid w:val="75EF62CD"/>
    <w:rsid w:val="76C770D1"/>
    <w:rsid w:val="77024130"/>
    <w:rsid w:val="7BC97D19"/>
    <w:rsid w:val="7F2B0D8F"/>
    <w:rsid w:val="7F314652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1205</Words>
  <Characters>1368</Characters>
  <Lines>11</Lines>
  <Paragraphs>3</Paragraphs>
  <TotalTime>144</TotalTime>
  <ScaleCrop>false</ScaleCrop>
  <LinksUpToDate>false</LinksUpToDate>
  <CharactersWithSpaces>1368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JiQ</cp:lastModifiedBy>
  <cp:lastPrinted>2024-04-01T00:26:00Z</cp:lastPrinted>
  <dcterms:modified xsi:type="dcterms:W3CDTF">2024-10-28T00:31:07Z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850D63D2582E47ACB7F3C74E52000054</vt:lpwstr>
  </property>
</Properties>
</file>