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6EE1">
      <w:pPr>
        <w:jc w:val="left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附件3： 杭州市西湖区青少年宫（文三宫）外聘教师招聘计划</w:t>
      </w:r>
    </w:p>
    <w:p w14:paraId="508E74DD">
      <w:pPr>
        <w:rPr>
          <w:rFonts w:hint="eastAsia"/>
          <w:highlight w:val="none"/>
        </w:rPr>
      </w:pPr>
      <w:r>
        <w:rPr>
          <w:rFonts w:hint="eastAsia"/>
        </w:rPr>
        <w:t xml:space="preserve"> </w:t>
      </w:r>
    </w:p>
    <w:tbl>
      <w:tblPr>
        <w:tblStyle w:val="2"/>
        <w:tblW w:w="0" w:type="auto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76"/>
        <w:gridCol w:w="4410"/>
        <w:gridCol w:w="1327"/>
      </w:tblGrid>
      <w:tr w14:paraId="225C7D19">
        <w:trPr>
          <w:trHeight w:val="3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B9C1CB">
            <w:pPr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BF501">
            <w:pPr>
              <w:rPr>
                <w:rFonts w:hint="default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岗位名称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4AC09E5">
            <w:pPr>
              <w:rPr>
                <w:rFonts w:hint="default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</w:rPr>
              <w:t>岗位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专业要求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E35D34">
            <w:pPr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基本条件</w:t>
            </w:r>
          </w:p>
        </w:tc>
      </w:tr>
      <w:tr w14:paraId="42182FE2">
        <w:trPr>
          <w:trHeight w:val="3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8FF37">
            <w:pPr>
              <w:jc w:val="both"/>
              <w:rPr>
                <w:rFonts w:hint="eastAsia"/>
              </w:rPr>
            </w:pPr>
            <w: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F3C1A">
            <w:pPr>
              <w:jc w:val="both"/>
              <w:rPr>
                <w:highlight w:val="yellow"/>
              </w:rPr>
            </w:pPr>
            <w:r>
              <w:rPr>
                <w:rFonts w:hint="eastAsia"/>
              </w:rPr>
              <w:t>合唱、小歌手教师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F2CF798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本科及以上学历，声乐等相关专业，</w:t>
            </w:r>
          </w:p>
          <w:p w14:paraId="364635BC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持有教师资格证或相关专业资格证书</w:t>
            </w:r>
          </w:p>
          <w:p w14:paraId="250CC720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有青少年授课经验者优先考虑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E3F8A"/>
          <w:p w14:paraId="60E5E36A"/>
          <w:p w14:paraId="2C7DD1A4"/>
          <w:p w14:paraId="5ED5EC3E"/>
          <w:p w14:paraId="618B2A2A"/>
          <w:p w14:paraId="53CCCC15"/>
          <w:p w14:paraId="388D692D">
            <w:pPr>
              <w:rPr>
                <w:color w:val="C00000"/>
              </w:rPr>
            </w:pPr>
          </w:p>
          <w:p w14:paraId="1FA2E22B">
            <w:pPr>
              <w:numPr>
                <w:ilvl w:val="0"/>
                <w:numId w:val="2"/>
              </w:numPr>
              <w:rPr>
                <w:rFonts w:hint="eastAsia"/>
                <w:color w:val="C00000"/>
              </w:rPr>
            </w:pPr>
            <w:r>
              <w:rPr>
                <w:color w:val="C00000"/>
              </w:rPr>
              <w:t>热爱教育事业，遵纪守法，品行端正</w:t>
            </w:r>
            <w:r>
              <w:rPr>
                <w:color w:val="C00000"/>
              </w:rPr>
              <w:br w:type="textWrapping"/>
            </w:r>
            <w:r>
              <w:rPr>
                <w:color w:val="C00000"/>
              </w:rPr>
              <w:br w:type="textWrapping"/>
            </w:r>
            <w:r>
              <w:rPr>
                <w:rFonts w:hint="default"/>
                <w:color w:val="C00000"/>
                <w:lang w:val="en-US"/>
              </w:rPr>
              <w:t>2</w:t>
            </w:r>
            <w:r>
              <w:rPr>
                <w:color w:val="C00000"/>
              </w:rPr>
              <w:t>.年龄在40周岁以下（特别优秀者年龄可以适当放宽要求）</w:t>
            </w:r>
          </w:p>
          <w:p w14:paraId="6B86EEC0">
            <w:pPr>
              <w:numPr>
                <w:ilvl w:val="0"/>
                <w:numId w:val="0"/>
              </w:numPr>
              <w:rPr>
                <w:rFonts w:hint="eastAsia"/>
                <w:color w:val="C00000"/>
              </w:rPr>
            </w:pPr>
            <w:r>
              <w:rPr>
                <w:rFonts w:hint="default"/>
                <w:color w:val="C00000"/>
                <w:lang w:val="en-US"/>
              </w:rPr>
              <w:t>3</w:t>
            </w:r>
            <w:r>
              <w:rPr>
                <w:color w:val="C00000"/>
              </w:rPr>
              <w:t>具备与岗位适应的</w:t>
            </w:r>
            <w:r>
              <w:rPr>
                <w:rFonts w:hint="eastAsia"/>
                <w:color w:val="C00000"/>
                <w:lang w:val="en-US" w:eastAsia="zh-CN"/>
              </w:rPr>
              <w:t>身体条件</w:t>
            </w:r>
            <w:r>
              <w:rPr>
                <w:color w:val="C00000"/>
              </w:rPr>
              <w:t> </w:t>
            </w:r>
            <w:r>
              <w:rPr>
                <w:color w:val="C00000"/>
              </w:rPr>
              <w:br w:type="textWrapping"/>
            </w:r>
          </w:p>
          <w:p w14:paraId="0C1767F3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default"/>
                <w:color w:val="C00000"/>
                <w:lang w:val="en-US"/>
              </w:rPr>
              <w:t>4</w:t>
            </w:r>
            <w:r>
              <w:rPr>
                <w:rFonts w:hint="eastAsia"/>
                <w:color w:val="C00000"/>
                <w:lang w:val="en-US" w:eastAsia="zh-CN"/>
              </w:rPr>
              <w:t>、</w:t>
            </w:r>
            <w:r>
              <w:rPr>
                <w:color w:val="C00000"/>
              </w:rPr>
              <w:t>能在周一到周五课余时间及双休日完成少年宫交给的教学任务</w:t>
            </w:r>
          </w:p>
        </w:tc>
      </w:tr>
      <w:tr w14:paraId="7597949C">
        <w:trPr>
          <w:trHeight w:val="3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A40AC">
            <w:pPr>
              <w:jc w:val="both"/>
            </w:pPr>
            <w: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F895F">
            <w:pPr>
              <w:jc w:val="both"/>
              <w:rPr>
                <w:highlight w:val="yellow"/>
              </w:rPr>
            </w:pPr>
            <w:r>
              <w:rPr>
                <w:rFonts w:hint="eastAsia"/>
              </w:rPr>
              <w:t>车模、空模教师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7F5A006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、本科及以上学历，计算机、科技类等相关专业，</w:t>
            </w:r>
          </w:p>
          <w:p w14:paraId="751A08D9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持有教师资格证或相关专业资格证书</w:t>
            </w:r>
          </w:p>
          <w:p w14:paraId="6134B3C1"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、有青少年教学经验者优先考虑</w:t>
            </w:r>
          </w:p>
        </w:tc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ECB717"/>
        </w:tc>
      </w:tr>
      <w:tr w14:paraId="7EFC6AAD">
        <w:trPr>
          <w:trHeight w:val="3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2892E">
            <w:pPr>
              <w:jc w:val="both"/>
              <w:rPr>
                <w:rFonts w:hint="eastAsia"/>
              </w:rPr>
            </w:pPr>
            <w: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032F7">
            <w:pPr>
              <w:jc w:val="both"/>
              <w:rPr>
                <w:highlight w:val="yellow"/>
              </w:rPr>
            </w:pPr>
            <w:r>
              <w:rPr>
                <w:rFonts w:hint="eastAsia"/>
              </w:rPr>
              <w:t>百变工程、乐高搭建教师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BCC8792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、本科及以上学历，计算机及科技类相关专业，</w:t>
            </w:r>
          </w:p>
          <w:p w14:paraId="17D3BECE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、持有教师资格证或相关专业资格证书</w:t>
            </w:r>
          </w:p>
          <w:p w14:paraId="3032C645"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、有幼少儿编程教育、乐高机器人教学经验者优先考虑</w:t>
            </w:r>
          </w:p>
        </w:tc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1E9668"/>
        </w:tc>
      </w:tr>
      <w:tr w14:paraId="76921788">
        <w:trPr>
          <w:trHeight w:val="3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0BD77">
            <w:pPr>
              <w:jc w:val="both"/>
              <w:rPr>
                <w:rFonts w:hint="eastAsia"/>
              </w:rPr>
            </w:pPr>
            <w: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68D8D">
            <w:pPr>
              <w:jc w:val="both"/>
              <w:rPr>
                <w:highlight w:val="yellow"/>
              </w:rPr>
            </w:pPr>
            <w:r>
              <w:rPr>
                <w:rFonts w:hint="eastAsia"/>
              </w:rPr>
              <w:t>编程、三维设计教师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7242EBF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、本科及以上学历，计算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机、编程技术类相关专业，</w:t>
            </w:r>
          </w:p>
          <w:p w14:paraId="47961D02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持有教师资格证或相关专业资格证书</w:t>
            </w:r>
          </w:p>
          <w:p w14:paraId="014EC5D6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、有少儿编程教学经验者优先</w:t>
            </w:r>
          </w:p>
        </w:tc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07C0C4"/>
        </w:tc>
      </w:tr>
      <w:tr w14:paraId="7CE2E68B">
        <w:trPr>
          <w:trHeight w:val="3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7F4A9">
            <w:pPr>
              <w:jc w:val="both"/>
              <w:rPr>
                <w:rFonts w:hint="eastAsia"/>
              </w:rPr>
            </w:pPr>
            <w: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B867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乒乓球教师</w:t>
            </w:r>
          </w:p>
          <w:p w14:paraId="4C8F0902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健美操教师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F489940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、本科及以上学历，体育类相关专业，</w:t>
            </w:r>
          </w:p>
          <w:p w14:paraId="6F51F87E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持有教师资格证或相关专业资格证书</w:t>
            </w:r>
          </w:p>
          <w:p w14:paraId="6DBBEB58"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、有少儿教学经验者优先</w:t>
            </w:r>
          </w:p>
        </w:tc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70B278"/>
        </w:tc>
      </w:tr>
      <w:tr w14:paraId="55955CCD">
        <w:trPr>
          <w:trHeight w:val="76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F440B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BAE69">
            <w:pPr>
              <w:jc w:val="both"/>
              <w:rPr>
                <w:highlight w:val="yellow"/>
              </w:rPr>
            </w:pPr>
            <w:r>
              <w:rPr>
                <w:rFonts w:hint="eastAsia"/>
              </w:rPr>
              <w:t>奥尔夫教师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F293077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本科及以上学历，</w:t>
            </w:r>
            <w:r>
              <w:rPr>
                <w:rFonts w:hint="eastAsia"/>
              </w:rPr>
              <w:t>音乐教育相关专业或研究方向，</w:t>
            </w:r>
          </w:p>
          <w:p w14:paraId="083E26C2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</w:rPr>
              <w:t>持有教师资格证</w:t>
            </w:r>
            <w:r>
              <w:rPr>
                <w:rFonts w:hint="eastAsia"/>
                <w:lang w:val="en-US" w:eastAsia="zh-CN"/>
              </w:rPr>
              <w:t>或相关专业资格证书</w:t>
            </w:r>
          </w:p>
          <w:p w14:paraId="757B2A5D"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3E2F517C">
            <w:pPr>
              <w:numPr>
                <w:ilvl w:val="0"/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3</w:t>
            </w:r>
            <w:r>
              <w:rPr>
                <w:rFonts w:hint="eastAsia"/>
              </w:rPr>
              <w:t>. 有奥尔夫课程教学经验</w:t>
            </w:r>
            <w:r>
              <w:rPr>
                <w:rFonts w:hint="eastAsia"/>
                <w:lang w:val="en-US" w:eastAsia="zh-CN"/>
              </w:rPr>
              <w:t>者优先</w:t>
            </w:r>
          </w:p>
        </w:tc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B30EB1"/>
        </w:tc>
      </w:tr>
      <w:tr w14:paraId="602AE0FA">
        <w:trPr>
          <w:trHeight w:val="55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40224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20C1D">
            <w:pPr>
              <w:jc w:val="both"/>
              <w:rPr>
                <w:highlight w:val="yellow"/>
              </w:rPr>
            </w:pPr>
            <w:r>
              <w:rPr>
                <w:rFonts w:hint="eastAsia"/>
              </w:rPr>
              <w:t>绘本阅读教师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5716C8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本科及以上学历，中文或英语类</w:t>
            </w:r>
            <w:r>
              <w:rPr>
                <w:rFonts w:hint="eastAsia"/>
              </w:rPr>
              <w:t>相关专业，</w:t>
            </w:r>
          </w:p>
          <w:p w14:paraId="0F10F23F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</w:rPr>
              <w:t>持有教师资格证</w:t>
            </w:r>
            <w:r>
              <w:rPr>
                <w:rFonts w:hint="eastAsia"/>
                <w:lang w:val="en-US" w:eastAsia="zh-CN"/>
              </w:rPr>
              <w:t>或相关专业资格证书</w:t>
            </w:r>
          </w:p>
          <w:p w14:paraId="48B6A7D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3</w:t>
            </w:r>
            <w:r>
              <w:rPr>
                <w:rFonts w:hint="eastAsia"/>
              </w:rPr>
              <w:t>. 有</w:t>
            </w:r>
            <w:r>
              <w:rPr>
                <w:rFonts w:hint="eastAsia"/>
                <w:lang w:val="en-US" w:eastAsia="zh-CN"/>
              </w:rPr>
              <w:t>幼少儿</w:t>
            </w:r>
            <w:r>
              <w:rPr>
                <w:rFonts w:hint="eastAsia"/>
              </w:rPr>
              <w:t>教学经验</w:t>
            </w:r>
            <w:r>
              <w:rPr>
                <w:rFonts w:hint="eastAsia"/>
                <w:lang w:val="en-US" w:eastAsia="zh-CN"/>
              </w:rPr>
              <w:t>者优先</w:t>
            </w:r>
          </w:p>
        </w:tc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917322">
            <w:pPr>
              <w:rPr>
                <w:rFonts w:hint="eastAsia"/>
              </w:rPr>
            </w:pPr>
          </w:p>
        </w:tc>
      </w:tr>
      <w:tr w14:paraId="7652C91A">
        <w:trPr>
          <w:trHeight w:val="105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AF386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F4B7E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足球教师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6E754F">
            <w:r>
              <w:rPr>
                <w:rFonts w:hint="default"/>
                <w:lang w:val="en-US"/>
              </w:rPr>
              <w:t>1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 xml:space="preserve"> 体育院校毕业或从事相关专业工作，具有扎实的专业</w:t>
            </w:r>
            <w:r>
              <w:rPr>
                <w:rFonts w:hint="eastAsia"/>
                <w:lang w:val="en-US" w:eastAsia="zh-CN"/>
              </w:rPr>
              <w:t>能力</w:t>
            </w:r>
            <w:r>
              <w:rPr>
                <w:rFonts w:hint="eastAsia"/>
              </w:rPr>
              <w:t xml:space="preserve">；2. </w:t>
            </w:r>
            <w:r>
              <w:rPr>
                <w:rFonts w:hint="eastAsia"/>
                <w:lang w:val="en-US" w:eastAsia="zh-CN"/>
              </w:rPr>
              <w:t>持有相关教练证或教师资格证，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授课经验丰富者优先，</w:t>
            </w:r>
          </w:p>
        </w:tc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B7408">
            <w:pPr>
              <w:rPr>
                <w:rFonts w:hint="eastAsia"/>
              </w:rPr>
            </w:pPr>
          </w:p>
        </w:tc>
      </w:tr>
      <w:tr w14:paraId="6CC138EF">
        <w:trPr>
          <w:trHeight w:val="105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21226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6CF1A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专注力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CFB4DD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本科及以上学历，心理学、教育学类</w:t>
            </w:r>
            <w:r>
              <w:rPr>
                <w:rFonts w:hint="eastAsia"/>
              </w:rPr>
              <w:t>相关专业，</w:t>
            </w:r>
          </w:p>
          <w:p w14:paraId="591C0F74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</w:rPr>
              <w:t>持有教师资格证</w:t>
            </w:r>
            <w:r>
              <w:rPr>
                <w:rFonts w:hint="eastAsia"/>
                <w:lang w:val="en-US" w:eastAsia="zh-CN"/>
              </w:rPr>
              <w:t>或相关专业资格证书</w:t>
            </w:r>
          </w:p>
          <w:p w14:paraId="547E9B0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3</w:t>
            </w:r>
            <w:r>
              <w:rPr>
                <w:rFonts w:hint="eastAsia"/>
              </w:rPr>
              <w:t>. 有</w:t>
            </w:r>
            <w:r>
              <w:rPr>
                <w:rFonts w:hint="eastAsia"/>
                <w:lang w:val="en-US" w:eastAsia="zh-CN"/>
              </w:rPr>
              <w:t>幼少儿</w:t>
            </w:r>
            <w:r>
              <w:rPr>
                <w:rFonts w:hint="eastAsia"/>
              </w:rPr>
              <w:t>教学经验</w:t>
            </w:r>
            <w:r>
              <w:rPr>
                <w:rFonts w:hint="eastAsia"/>
                <w:lang w:val="en-US" w:eastAsia="zh-CN"/>
              </w:rPr>
              <w:t>者优先</w:t>
            </w:r>
          </w:p>
        </w:tc>
        <w:tc>
          <w:tcPr>
            <w:tcW w:w="1327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8A240F">
            <w:pPr>
              <w:rPr>
                <w:rFonts w:hint="eastAsia"/>
              </w:rPr>
            </w:pPr>
          </w:p>
        </w:tc>
      </w:tr>
      <w:tr w14:paraId="6F20C66D">
        <w:trPr>
          <w:trHeight w:val="105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E6079"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4B032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珠心算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A79A19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eastAsia"/>
                <w:lang w:val="en-US" w:eastAsia="zh-CN"/>
              </w:rPr>
              <w:t>本科及以上学历，理科类</w:t>
            </w:r>
            <w:r>
              <w:rPr>
                <w:rFonts w:hint="eastAsia"/>
              </w:rPr>
              <w:t>相关专业，</w:t>
            </w:r>
          </w:p>
          <w:p w14:paraId="26626BEE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</w:rPr>
              <w:t>持有教师资格证</w:t>
            </w:r>
            <w:r>
              <w:rPr>
                <w:rFonts w:hint="eastAsia"/>
                <w:lang w:val="en-US" w:eastAsia="zh-CN"/>
              </w:rPr>
              <w:t>或相关专业资格证书</w:t>
            </w:r>
          </w:p>
          <w:p w14:paraId="20D56727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</w:t>
            </w:r>
            <w:r>
              <w:rPr>
                <w:rFonts w:hint="eastAsia"/>
              </w:rPr>
              <w:t>. 有</w:t>
            </w:r>
            <w:r>
              <w:rPr>
                <w:rFonts w:hint="eastAsia"/>
                <w:lang w:val="en-US" w:eastAsia="zh-CN"/>
              </w:rPr>
              <w:t>幼少儿</w:t>
            </w:r>
            <w:r>
              <w:rPr>
                <w:rFonts w:hint="eastAsia"/>
              </w:rPr>
              <w:t>教学经验</w:t>
            </w:r>
            <w:r>
              <w:rPr>
                <w:rFonts w:hint="eastAsia"/>
                <w:lang w:val="en-US" w:eastAsia="zh-CN"/>
              </w:rPr>
              <w:t>者优先</w:t>
            </w:r>
          </w:p>
        </w:tc>
        <w:tc>
          <w:tcPr>
            <w:tcW w:w="13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B52B74">
            <w:pPr>
              <w:rPr>
                <w:rFonts w:hint="eastAsia"/>
              </w:rPr>
            </w:pPr>
          </w:p>
        </w:tc>
      </w:tr>
    </w:tbl>
    <w:p w14:paraId="0E2C7E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91556"/>
    <w:multiLevelType w:val="singleLevel"/>
    <w:tmpl w:val="A069155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BD995D9"/>
    <w:multiLevelType w:val="singleLevel"/>
    <w:tmpl w:val="ABD995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B6C1D0"/>
    <w:multiLevelType w:val="singleLevel"/>
    <w:tmpl w:val="F9B6C1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37CE196D"/>
    <w:rsid w:val="37CE196D"/>
    <w:rsid w:val="707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2024-11-11T09:43:00Z</dcterms:created>
  <dc:creator>方炎亮</dc:creator>
  <cp:lastModifiedBy>方炎亮</cp:lastModifiedBy>
  <dcterms:modified xsi:type="dcterms:W3CDTF">2024-11-11T09:44:23Z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A63C7AC6A62847D3825FCEFA80C5E14C_11</vt:lpwstr>
  </property>
</Properties>
</file>