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黑体" w:eastAsia="黑体" w:cs="Times New Roman"/>
          <w:bCs/>
          <w:spacing w:val="-10"/>
          <w:sz w:val="32"/>
          <w:szCs w:val="32"/>
          <w:lang w:val="en-US" w:eastAsia="zh-CN"/>
        </w:rPr>
      </w:pPr>
      <w:r>
        <w:rPr>
          <w:rFonts w:hint="eastAsia" w:ascii="Times New Roman" w:hAnsi="黑体" w:eastAsia="黑体" w:cs="Times New Roman"/>
          <w:bCs/>
          <w:spacing w:val="-10"/>
          <w:sz w:val="32"/>
          <w:szCs w:val="32"/>
        </w:rPr>
        <w:t>附件</w:t>
      </w:r>
      <w:r>
        <w:rPr>
          <w:rFonts w:hint="eastAsia" w:hAnsi="黑体" w:eastAsia="黑体" w:cs="Times New Roman"/>
          <w:bCs/>
          <w:spacing w:val="-10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hint="eastAsia" w:ascii="方正小标宋简体" w:hAnsi="宋体" w:eastAsia="方正小标宋简体" w:cs="Times New Roman"/>
          <w:b/>
          <w:kern w:val="0"/>
          <w:sz w:val="40"/>
          <w:szCs w:val="44"/>
        </w:rPr>
      </w:pP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/>
        </w:rPr>
        <w:t>2025年度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浦北县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/>
        </w:rPr>
        <w:t>赴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高校招聘教师时间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/>
        </w:rPr>
        <w:t>安排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表</w:t>
      </w:r>
    </w:p>
    <w:p>
      <w:pPr>
        <w:spacing w:line="600" w:lineRule="exact"/>
        <w:jc w:val="center"/>
        <w:rPr>
          <w:rFonts w:hint="eastAsia" w:ascii="方正小标宋简体" w:hAnsi="宋体" w:eastAsia="方正小标宋简体"/>
          <w:b/>
          <w:sz w:val="40"/>
          <w:szCs w:val="44"/>
        </w:rPr>
      </w:pPr>
    </w:p>
    <w:tbl>
      <w:tblPr>
        <w:tblStyle w:val="2"/>
        <w:tblW w:w="954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83"/>
        <w:gridCol w:w="3497"/>
        <w:gridCol w:w="176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428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时    间</w:t>
            </w:r>
          </w:p>
        </w:tc>
        <w:tc>
          <w:tcPr>
            <w:tcW w:w="349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地   点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6" w:hRule="atLeast"/>
          <w:jc w:val="center"/>
        </w:trPr>
        <w:tc>
          <w:tcPr>
            <w:tcW w:w="4283" w:type="dxa"/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日9:00—1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:00</w:t>
            </w:r>
          </w:p>
        </w:tc>
        <w:tc>
          <w:tcPr>
            <w:tcW w:w="349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广西师范大学（雁山校区）</w:t>
            </w:r>
          </w:p>
        </w:tc>
        <w:tc>
          <w:tcPr>
            <w:tcW w:w="1769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张梁敏0777-8212919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2" w:hRule="atLeast"/>
          <w:jc w:val="center"/>
        </w:trPr>
        <w:tc>
          <w:tcPr>
            <w:tcW w:w="4283" w:type="dxa"/>
            <w:noWrap w:val="0"/>
            <w:vAlign w:val="center"/>
          </w:tcPr>
          <w:p>
            <w:pPr>
              <w:widowControl/>
              <w:ind w:left="1960" w:hanging="1960" w:hangingChars="700"/>
              <w:rPr>
                <w:rFonts w:hint="eastAsia" w:ascii="仿宋_GB2312" w:hAns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日9:00—1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:00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  <w:lang w:val="en-US" w:eastAsia="zh-CN"/>
              </w:rPr>
              <w:t>初定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49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湖南师范大学</w:t>
            </w:r>
          </w:p>
        </w:tc>
        <w:tc>
          <w:tcPr>
            <w:tcW w:w="176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7" w:hRule="atLeast"/>
          <w:jc w:val="center"/>
        </w:trPr>
        <w:tc>
          <w:tcPr>
            <w:tcW w:w="4283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日9:00—17:00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  <w:lang w:val="en-US" w:eastAsia="zh-CN"/>
              </w:rPr>
              <w:t>初定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49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南宁师范大学</w:t>
            </w:r>
          </w:p>
        </w:tc>
        <w:tc>
          <w:tcPr>
            <w:tcW w:w="176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7" w:hRule="atLeast"/>
          <w:jc w:val="center"/>
        </w:trPr>
        <w:tc>
          <w:tcPr>
            <w:tcW w:w="4283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  <w:lang w:val="en-US" w:eastAsia="zh-CN" w:bidi="ar-SA"/>
              </w:rPr>
              <w:t>2024年12月7日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9:00—17:00</w:t>
            </w:r>
          </w:p>
          <w:p>
            <w:pPr>
              <w:widowControl/>
              <w:jc w:val="center"/>
              <w:rPr>
                <w:rFonts w:hint="default" w:ascii="仿宋_GB2312" w:hAns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  <w:lang w:val="en-US" w:eastAsia="zh-CN"/>
              </w:rPr>
              <w:t>初定</w:t>
            </w: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49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kern w:val="2"/>
                <w:sz w:val="28"/>
                <w:szCs w:val="28"/>
                <w:lang w:val="en-US" w:eastAsia="zh-CN" w:bidi="ar-SA"/>
              </w:rPr>
              <w:t>江西师范大学</w:t>
            </w:r>
          </w:p>
        </w:tc>
        <w:tc>
          <w:tcPr>
            <w:tcW w:w="176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以上时间安排为初步安排，如有变动，另行公告通知。</w:t>
      </w:r>
    </w:p>
    <w:sectPr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D7280"/>
    <w:rsid w:val="0E0F6D3A"/>
    <w:rsid w:val="2A614719"/>
    <w:rsid w:val="367424BA"/>
    <w:rsid w:val="440E5437"/>
    <w:rsid w:val="56563B74"/>
    <w:rsid w:val="69D62525"/>
    <w:rsid w:val="6DED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2024-11-12T11:06:00Z</dcterms:created>
  <dc:creator>浅港墨漓1419524226</dc:creator>
  <cp:lastModifiedBy>Admin</cp:lastModifiedBy>
  <dcterms:modified xsi:type="dcterms:W3CDTF">2024-11-13T02:20:09Z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8B61386872DA4B7883A696CE6A336702</vt:lpwstr>
  </property>
</Properties>
</file>