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14962" w:type="dxa"/>
        <w:tblInd w:w="-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2"/>
      </w:tblGrid>
      <w:tr w14:paraId="2D80B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4962" w:type="dxa"/>
            <w:tcBorders>
              <w:top w:val="nil"/>
              <w:left w:val="nil"/>
              <w:bottom w:val="nil"/>
              <w:right w:val="nil"/>
            </w:tcBorders>
          </w:tcPr>
          <w:p w14:paraId="07336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附件1</w:t>
            </w:r>
          </w:p>
        </w:tc>
      </w:tr>
    </w:tbl>
    <w:p w14:paraId="4AF67558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  <w:t>南阳市第二实验幼儿园校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  <w:t>园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</w:rPr>
        <w:t>招聘职位表</w:t>
      </w:r>
    </w:p>
    <w:bookmarkEnd w:id="0"/>
    <w:p w14:paraId="5BA5BE48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ind w:right="0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48"/>
          <w:szCs w:val="48"/>
          <w:lang w:val="en-US" w:eastAsia="zh-CN"/>
        </w:rPr>
      </w:pPr>
    </w:p>
    <w:tbl>
      <w:tblPr>
        <w:tblStyle w:val="12"/>
        <w:tblW w:w="14775" w:type="dxa"/>
        <w:tblInd w:w="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930"/>
        <w:gridCol w:w="5111"/>
        <w:gridCol w:w="2974"/>
        <w:gridCol w:w="4132"/>
      </w:tblGrid>
      <w:tr w14:paraId="73AFC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628" w:type="dxa"/>
            <w:vMerge w:val="restart"/>
            <w:tcBorders>
              <w:top w:val="single" w:color="auto" w:sz="4" w:space="0"/>
            </w:tcBorders>
            <w:vAlign w:val="center"/>
          </w:tcPr>
          <w:p w14:paraId="4088D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招聘</w:t>
            </w:r>
          </w:p>
          <w:p w14:paraId="7A316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Cs/>
                <w:color w:val="00000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</w:tcBorders>
            <w:vAlign w:val="center"/>
          </w:tcPr>
          <w:p w14:paraId="33267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招聘</w:t>
            </w:r>
          </w:p>
          <w:p w14:paraId="17FC1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职数</w:t>
            </w:r>
          </w:p>
        </w:tc>
        <w:tc>
          <w:tcPr>
            <w:tcW w:w="1221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0BB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岗 位 条 件</w:t>
            </w:r>
          </w:p>
        </w:tc>
      </w:tr>
      <w:tr w14:paraId="66FD4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28" w:type="dxa"/>
            <w:vMerge w:val="continue"/>
            <w:vAlign w:val="center"/>
          </w:tcPr>
          <w:p w14:paraId="5CBDCC2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0" w:type="dxa"/>
            <w:vMerge w:val="continue"/>
            <w:vAlign w:val="center"/>
          </w:tcPr>
          <w:p w14:paraId="6CDEABA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1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069A0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2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90E5B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  <w:t>学历（学位）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要求</w:t>
            </w: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08378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  <w:t>任职资格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要求</w:t>
            </w:r>
          </w:p>
        </w:tc>
      </w:tr>
      <w:tr w14:paraId="1A2A9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28" w:type="dxa"/>
            <w:vAlign w:val="center"/>
          </w:tcPr>
          <w:p w14:paraId="60D5640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教师</w:t>
            </w:r>
          </w:p>
        </w:tc>
        <w:tc>
          <w:tcPr>
            <w:tcW w:w="930" w:type="dxa"/>
            <w:vAlign w:val="center"/>
          </w:tcPr>
          <w:p w14:paraId="4783558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51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BB0DF6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本科：学前教育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（040106）</w:t>
            </w:r>
          </w:p>
          <w:p w14:paraId="164C5503">
            <w:pPr>
              <w:pStyle w:val="2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研究生：学前教育学（040105）</w:t>
            </w:r>
          </w:p>
        </w:tc>
        <w:tc>
          <w:tcPr>
            <w:tcW w:w="2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F2ACD4">
            <w:pPr>
              <w:widowControl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普通高等教育本科及以上学历，具有相应学位</w:t>
            </w: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939DBA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具有幼儿园教师资格证</w:t>
            </w:r>
          </w:p>
        </w:tc>
      </w:tr>
      <w:tr w14:paraId="55091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28" w:type="dxa"/>
            <w:vAlign w:val="center"/>
          </w:tcPr>
          <w:p w14:paraId="06A189F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0" w:type="dxa"/>
            <w:vAlign w:val="center"/>
          </w:tcPr>
          <w:p w14:paraId="55BF422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1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2D743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EE148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69AD0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0E8D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28" w:type="dxa"/>
            <w:vAlign w:val="center"/>
          </w:tcPr>
          <w:p w14:paraId="339EA37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0" w:type="dxa"/>
            <w:vAlign w:val="center"/>
          </w:tcPr>
          <w:p w14:paraId="52A48FE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1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B4F1B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43690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F0667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3E454FEB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239" w:leftChars="114" w:right="0" w:firstLine="0" w:firstLineChars="0"/>
        <w:jc w:val="both"/>
        <w:textAlignment w:val="auto"/>
        <w:rPr>
          <w:rFonts w:hint="default" w:ascii="仿宋" w:hAnsi="仿宋" w:eastAsia="仿宋" w:cs="仿宋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备注：考生面试采取教学水平考核和专业技能展示的方法。考生试讲后，须有1分钟简笔画(命题现场作画)、1分钟自备弹唱、1分钟自备无伴奏舞蹈展示。</w:t>
      </w:r>
    </w:p>
    <w:p w14:paraId="2B8534F6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eastAsia" w:ascii="仿宋" w:hAnsi="仿宋" w:eastAsia="仿宋" w:cs="仿宋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0A29B42E"/>
    <w:sectPr>
      <w:pgSz w:w="16838" w:h="11906" w:orient="landscape"/>
      <w:pgMar w:top="1066" w:right="873" w:bottom="1066" w:left="87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A04C4"/>
    <w:rsid w:val="079C288F"/>
    <w:rsid w:val="087A04C4"/>
    <w:rsid w:val="1A3356F4"/>
    <w:rsid w:val="733D0C11"/>
    <w:rsid w:val="7EF4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rFonts w:eastAsia="黑体"/>
      <w:b/>
      <w:kern w:val="44"/>
      <w:sz w:val="44"/>
    </w:rPr>
  </w:style>
  <w:style w:type="paragraph" w:styleId="7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eastAsia="黑体"/>
      <w:b/>
    </w:rPr>
  </w:style>
  <w:style w:type="paragraph" w:styleId="8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rFonts w:eastAsia="楷体"/>
      <w:b/>
    </w:rPr>
  </w:style>
  <w:style w:type="character" w:default="1" w:styleId="13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tabs>
        <w:tab w:val="left" w:pos="219"/>
      </w:tabs>
      <w:spacing w:after="0"/>
      <w:ind w:firstLine="420" w:firstLineChars="100"/>
      <w:jc w:val="center"/>
    </w:pPr>
    <w:rPr>
      <w:rFonts w:ascii="Times New Roman" w:hAnsi="Times New Roman" w:eastAsia="楷体_GB2312" w:cs="Times New Roman"/>
      <w:sz w:val="24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First Indent 2"/>
    <w:basedOn w:val="5"/>
    <w:qFormat/>
    <w:uiPriority w:val="0"/>
    <w:pPr>
      <w:ind w:firstLine="420"/>
    </w:pPr>
    <w:rPr>
      <w:rFonts w:ascii="Calibri" w:hAnsi="Calibri" w:eastAsia="宋体"/>
      <w:sz w:val="21"/>
      <w:szCs w:val="24"/>
    </w:rPr>
  </w:style>
  <w:style w:type="paragraph" w:styleId="5">
    <w:name w:val="Body Text Indent"/>
    <w:basedOn w:val="1"/>
    <w:qFormat/>
    <w:uiPriority w:val="0"/>
    <w:pPr>
      <w:spacing w:line="560" w:lineRule="exact"/>
      <w:ind w:firstLine="600"/>
    </w:pPr>
    <w:rPr>
      <w:rFonts w:ascii="仿宋_GB2312" w:hAnsi="仿宋_GB2312" w:eastAsia="仿宋_GB2312" w:cs="黑体"/>
      <w:kern w:val="1"/>
      <w:sz w:val="30"/>
      <w:szCs w:val="3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2024-12-06T17:05:00Z</dcterms:created>
  <dc:creator>三君</dc:creator>
  <cp:lastModifiedBy>三君</cp:lastModifiedBy>
  <dcterms:modified xsi:type="dcterms:W3CDTF">2024-12-06T17:06:28Z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B97B224EAA514647AEFA2410A9E48E40_11</vt:lpwstr>
  </property>
</Properties>
</file>