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7194">
      <w:pPr>
        <w:rPr>
          <w:rFonts w:ascii="微软雅黑" w:hAnsi="微软雅黑" w:eastAsia="微软雅黑" w:cs="微软雅黑"/>
          <w:b/>
          <w:bCs/>
          <w:i w:val="0"/>
          <w:iCs w:val="0"/>
          <w:caps w:val="0"/>
          <w:color w:val="0374AE"/>
          <w:spacing w:val="0"/>
          <w:sz w:val="33"/>
          <w:szCs w:val="33"/>
          <w:shd w:val="clear" w:fill="FFFFFF"/>
        </w:rPr>
      </w:pPr>
      <w:bookmarkStart w:id="0" w:name="_GoBack"/>
      <w:r>
        <w:rPr>
          <w:rFonts w:ascii="微软雅黑" w:hAnsi="微软雅黑" w:eastAsia="微软雅黑" w:cs="微软雅黑"/>
          <w:b/>
          <w:bCs/>
          <w:i w:val="0"/>
          <w:iCs w:val="0"/>
          <w:caps w:val="0"/>
          <w:color w:val="0374AE"/>
          <w:spacing w:val="0"/>
          <w:sz w:val="33"/>
          <w:szCs w:val="33"/>
          <w:shd w:val="clear" w:fill="FFFFFF"/>
        </w:rPr>
        <w:t>浙江万里学院2025年度高层次人才（教师）引进公告</w:t>
      </w:r>
    </w:p>
    <w:bookmarkEnd w:id="0"/>
    <w:p w14:paraId="11EED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因事业发展需要，浙江万里学院决定面向海内外公开招聘教师岗位高层次人才200人。现就有关事项公告如下：</w:t>
      </w:r>
    </w:p>
    <w:p w14:paraId="6FD49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一、招聘单位简介</w:t>
      </w:r>
    </w:p>
    <w:p w14:paraId="60462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浙江万里学院是一所具有75年办学历史的省属普通本科高校，经历过浙江农业大学宁波分校、浙江农村技术师范专科学校等办学阶段。1999年，经教育部批准成为“公办高校实行新的管理模式和运行机制”的新型高校，被教育专家誉为“中国特色现代大学制度的范例性实践”。</w:t>
      </w:r>
    </w:p>
    <w:p w14:paraId="4E37B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2004年，与英国诺丁汉大学联合创办了全国第一所中外合作大学——宁波诺丁汉大学；2005年，以优良成绩通过教育部本科教学工作水平评估；2011年，获批硕士专业学位研究生教育试点单位，并成为试点单位联盟理事长单位；2015年，成为“浙江省应用型建设试点示范学校”；2017年，成为“全国深化创新创业教育改革示范高校”；2018年，在德国汉堡设立浙江万里学院海外校区；2021年，成为硕士学位授予单位；2022年，“升格大学”纳入浙江省“十四五”高等学校设置规划、学校获批成为“博士学位授予立项建设单位”。</w:t>
      </w:r>
    </w:p>
    <w:p w14:paraId="5BE9A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学校地处宁波，设钱湖、回龙、宁海、余姚、海外等校区。校园风景优美，教学设施完善，获省级“文明校园”“平安校园”“绿色学校”“治安安全示范单位”等荣誉称号。</w:t>
      </w:r>
    </w:p>
    <w:p w14:paraId="695C7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创新办学26年来，学校已经成为一所文、经、管、法、艺、理、工、农、医多学科协调发展的应用型大学。现有商学院、物流与电子商务学院、法学院、文化与传播学院、外语学院、设计艺术与建筑学院、生物与环境学院、大数据与软件工程学院、信息与智能工程学院、中德设计与传播学院、华美生命健康学院、现代农学院等二级学院，53个在招本科专业，2个中外合作专业，14个硕士学位授权点，2万多名全日制在校本科生、研究生、留学生。</w:t>
      </w:r>
    </w:p>
    <w:p w14:paraId="61599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现有教职工1600余名，拥有高级职称教师近600名，包括中国工程院院士（兼聘）、国家杰出青年科学基金获得者、国务院特贴专家等顶尖人才，拥有国家级教学团队、农业农村部产业技术体系岗位科学家团队，涌现出全国模范教师、全国优秀教师、全国“五一劳动奖章”获得者、全国优秀科技特派员、全国高校思想政治理论课教学能手等先进典型。</w:t>
      </w:r>
    </w:p>
    <w:p w14:paraId="59C60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拥有国家级一流本科专业建设点11个，国家特色专业4个，省级一流专业建设点10个；国家级一流本科课程4门，省级一流本科课程138门。建有省一流学科6个（A类1个），市重点学科8个。专业建设水平连续2年蝉联校友会浙江省应用型高校第一、全国第六。建有全国工程类专业学位研究生在线（示范）课程3门，省级研究生联合培养基地4个；近3年浙江省硕士学位论文抽检合格率均为100%。近5年，在学科优势领域产生了一批原创性成果，在国际顶级学术期刊《Science》《Nature》上发表论文4篇，3项科技创新成果入选浙江创新馆，获省部级科研成果奖33项。</w:t>
      </w:r>
    </w:p>
    <w:p w14:paraId="5F69A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拥有16个行业特色学院，其中省级现代产业学院3个、市级5个。学校为全国跨境电商专业人才培养示范高校，获首批高校数字媒体产教融合创新应用示范基地。拥有全国首家“高校创业指导师培训基地”，是“联合国教科文组织中国创业教育联盟首届理事单位”“教育部首批创业教育专业指导委员会成员单位”“浙江省创业型大学试点高校”。“中国公办大学创新创业竞争力排行榜”500强榜单中连续4年位居前50位。</w:t>
      </w:r>
    </w:p>
    <w:p w14:paraId="6CD89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服务区域经济社会发展战略，与政府、企业、行业和科研院所建立紧密合作关系，聚焦生物种业、智慧数字产业、新能源和乡村振兴等领域，建有碳中和研究院、海洋生物种业研究院、数字产业研究院、宁波海上丝绸之路研究院、乡村振兴研究院、对口协作和反贫困研究院，走出了一条基础研究与应用研究并重、科技创新与社会服务融合、产科教协同发展的创新之路，服务区域经济社会能力不断提升。</w:t>
      </w:r>
    </w:p>
    <w:p w14:paraId="38914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注重对外交流合作，营造浓厚国际化氛围。近两年，学校国际化竞争力均位列“中国公办大学国际化竞争力排行榜”第37位。学校与美国、英国、日本等30余个国家和港澳台地区的80余所院校建立了校际合作关系，开辟交换生、海外学习、2+2双学位、本硕连读等各种类型的学生国际交流学习项目。每年近500名学生分赴合作院校进行学习交流。2023年，经教育部批准与德国品牌应用科学大学合作设立 “浙江万里学院德国品牌应用科学大学联合学院”，采用“4+0”培养模式，颁发中德两校双学位。</w:t>
      </w:r>
    </w:p>
    <w:p w14:paraId="7F125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学校全面贯彻党的教育方针，坚持社会主义办学方向，落实立德树人根本任务，坚守应用型的办学定位、服务型的办学追求、创业型的办学特色、国际化的办学特征，恪守“以生为本、以师立校、面向市场、国际接轨”的办学理念，弘扬“只要有1%的希望就要尽100%的努力”的万里精神和“自强不息、恒志笃行”的校训传统，充分发挥体制机制的创新优势，以特色鲜明高水平应用型大学建设为目标，诚邀海内外优秀人才携手奋进，共创佳绩。（来源：http://www.zwu.edu.cn，截至2024年12月31日）</w:t>
      </w:r>
    </w:p>
    <w:p w14:paraId="70F69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二、招聘原则和办法</w:t>
      </w:r>
    </w:p>
    <w:p w14:paraId="012C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招聘工作坚持公开、平等、竞争、择优原则，按照德才兼备的用人标准，采取公开报名、考核和择优聘用的办法进行，通过资格审查、试讲、体检和考核等程序面向社会公开招聘事业编制教师。</w:t>
      </w:r>
    </w:p>
    <w:p w14:paraId="1793E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三、招聘对象基本条件</w:t>
      </w:r>
    </w:p>
    <w:p w14:paraId="1FF80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（一）遵守中华人民共和国宪法、法律和法规；</w:t>
      </w:r>
    </w:p>
    <w:p w14:paraId="30979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（二）遵守纪律、品行端正，具备良好的职业素质；</w:t>
      </w:r>
    </w:p>
    <w:p w14:paraId="386CA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（三）具有招聘岗位所需的学历、资历、专业、任职资格、职业（执业）资格及技能要求；</w:t>
      </w:r>
    </w:p>
    <w:p w14:paraId="65265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（四）具有适应岗位要求的身体条件；</w:t>
      </w:r>
    </w:p>
    <w:p w14:paraId="10AEE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（五）具备岗位所需的其他条件。</w:t>
      </w:r>
    </w:p>
    <w:p w14:paraId="516A0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四、人才引进类别与待遇</w:t>
      </w:r>
    </w:p>
    <w:p w14:paraId="355D1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（一）高层次人才招聘计划</w:t>
      </w:r>
    </w:p>
    <w:tbl>
      <w:tblPr>
        <w:tblW w:w="9757"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5"/>
        <w:gridCol w:w="757"/>
        <w:gridCol w:w="649"/>
        <w:gridCol w:w="2595"/>
        <w:gridCol w:w="465"/>
        <w:gridCol w:w="850"/>
        <w:gridCol w:w="1875"/>
        <w:gridCol w:w="2101"/>
      </w:tblGrid>
      <w:tr w14:paraId="6566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8" w:hRule="atLeast"/>
          <w:tblCellSpacing w:w="0" w:type="dxa"/>
        </w:trPr>
        <w:tc>
          <w:tcPr>
            <w:tcW w:w="46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77E68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ascii="Arial" w:hAnsi="Arial" w:cs="Arial"/>
                <w:b w:val="0"/>
                <w:bCs w:val="0"/>
                <w:i w:val="0"/>
                <w:iCs w:val="0"/>
                <w:caps w:val="0"/>
                <w:color w:val="333333"/>
                <w:spacing w:val="0"/>
                <w:sz w:val="19"/>
                <w:szCs w:val="19"/>
                <w:bdr w:val="none" w:color="auto" w:sz="0" w:space="0"/>
                <w:vertAlign w:val="baseline"/>
              </w:rPr>
              <w:t>序号</w:t>
            </w:r>
          </w:p>
        </w:tc>
        <w:tc>
          <w:tcPr>
            <w:tcW w:w="75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C100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单位名称</w:t>
            </w:r>
          </w:p>
        </w:tc>
        <w:tc>
          <w:tcPr>
            <w:tcW w:w="64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2336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岗位类别</w:t>
            </w:r>
          </w:p>
        </w:tc>
        <w:tc>
          <w:tcPr>
            <w:tcW w:w="259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2D27D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招聘专业（方向）及学历（学位）要求</w:t>
            </w:r>
          </w:p>
        </w:tc>
        <w:tc>
          <w:tcPr>
            <w:tcW w:w="4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A25E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人数</w:t>
            </w:r>
          </w:p>
        </w:tc>
        <w:tc>
          <w:tcPr>
            <w:tcW w:w="8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2993E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人才层次</w:t>
            </w:r>
          </w:p>
        </w:tc>
        <w:tc>
          <w:tcPr>
            <w:tcW w:w="18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6039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联系方式</w:t>
            </w:r>
          </w:p>
        </w:tc>
        <w:tc>
          <w:tcPr>
            <w:tcW w:w="210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A1FF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备注</w:t>
            </w:r>
          </w:p>
        </w:tc>
      </w:tr>
      <w:tr w14:paraId="4218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9" w:hRule="atLeast"/>
          <w:tblCellSpacing w:w="0" w:type="dxa"/>
        </w:trPr>
        <w:tc>
          <w:tcPr>
            <w:tcW w:w="46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4B514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46175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商学院</w:t>
            </w:r>
          </w:p>
        </w:tc>
        <w:tc>
          <w:tcPr>
            <w:tcW w:w="649"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02D19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7D75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1.工商管理（审计学，会计学，财务管理，企业管理，会展经济与管理，创业管理），应用经济学（国际经济与贸易，财政学，税收学，统计学，金融学，金融工程）2.研究生学历，博士学位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8D36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4C0A6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C类及以上</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3F34A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联系人：余老师联系电话：15158132987</w:t>
            </w:r>
          </w:p>
        </w:tc>
        <w:tc>
          <w:tcPr>
            <w:tcW w:w="2101"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68A38AFD">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6E35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9" w:hRule="atLeast"/>
          <w:tblCellSpacing w:w="0" w:type="dxa"/>
        </w:trPr>
        <w:tc>
          <w:tcPr>
            <w:tcW w:w="46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4DBD6E8C">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26F569A7">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01FD4D8">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7CBC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1.工商管理（审计学，会计学，财务管理，企业管理，会展经济与管理，创业管理），应用经济学（国际经济与贸易，财政学，税收学，统计学，金融学，金融工程）2.研究生学历，博士学位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59FBF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12</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04C42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D1类、D2类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18BD81F5">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1011BAF9">
            <w:pPr>
              <w:jc w:val="left"/>
              <w:rPr>
                <w:rFonts w:hint="default" w:ascii="Arial" w:hAnsi="Arial" w:cs="Arial"/>
                <w:b w:val="0"/>
                <w:bCs w:val="0"/>
                <w:i w:val="0"/>
                <w:iCs w:val="0"/>
                <w:caps w:val="0"/>
                <w:color w:val="333333"/>
                <w:spacing w:val="0"/>
                <w:sz w:val="19"/>
                <w:szCs w:val="19"/>
                <w:vertAlign w:val="baseline"/>
              </w:rPr>
            </w:pPr>
          </w:p>
        </w:tc>
      </w:tr>
      <w:tr w14:paraId="1483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CellSpacing w:w="0" w:type="dxa"/>
        </w:trPr>
        <w:tc>
          <w:tcPr>
            <w:tcW w:w="46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07FBB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5273D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物流与电子商务学院</w:t>
            </w:r>
          </w:p>
        </w:tc>
        <w:tc>
          <w:tcPr>
            <w:tcW w:w="649"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269B2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2B91C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1.应用经济学，管理科学与工程2.研究生学历，博士学位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4214B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0DFE0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01A4D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联系人：王老师联系电话：13567943952</w:t>
            </w:r>
          </w:p>
        </w:tc>
        <w:tc>
          <w:tcPr>
            <w:tcW w:w="2101"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6A5F16B1">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75FF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46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45E8750B">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0E31314E">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6695BF6B">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1FE4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1.应用经济学，管理科学与工程，工商管理，计算机科学与技术2.研究生学历，博士学位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2D791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10</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0E10B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D1类、D2类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28D2E262">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451C2DDD">
            <w:pPr>
              <w:jc w:val="left"/>
              <w:rPr>
                <w:rFonts w:hint="default" w:ascii="Arial" w:hAnsi="Arial" w:cs="Arial"/>
                <w:b w:val="0"/>
                <w:bCs w:val="0"/>
                <w:i w:val="0"/>
                <w:iCs w:val="0"/>
                <w:caps w:val="0"/>
                <w:color w:val="333333"/>
                <w:spacing w:val="0"/>
                <w:sz w:val="19"/>
                <w:szCs w:val="19"/>
                <w:vertAlign w:val="baseline"/>
              </w:rPr>
            </w:pPr>
          </w:p>
        </w:tc>
      </w:tr>
      <w:tr w14:paraId="2EB9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9" w:hRule="atLeast"/>
          <w:tblCellSpacing w:w="0" w:type="dxa"/>
        </w:trPr>
        <w:tc>
          <w:tcPr>
            <w:tcW w:w="465" w:type="dxa"/>
            <w:tcBorders>
              <w:top w:val="nil"/>
              <w:left w:val="single" w:color="000000" w:sz="6" w:space="0"/>
              <w:bottom w:val="nil"/>
              <w:right w:val="single" w:color="000000" w:sz="6" w:space="0"/>
            </w:tcBorders>
            <w:shd w:val="clear" w:color="auto" w:fill="FFFFFF"/>
            <w:tcMar>
              <w:left w:w="105" w:type="dxa"/>
              <w:right w:w="105" w:type="dxa"/>
            </w:tcMar>
            <w:vAlign w:val="top"/>
          </w:tcPr>
          <w:p w14:paraId="5373B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757" w:type="dxa"/>
            <w:tcBorders>
              <w:top w:val="nil"/>
              <w:left w:val="nil"/>
              <w:bottom w:val="nil"/>
              <w:right w:val="single" w:color="000000" w:sz="6" w:space="0"/>
            </w:tcBorders>
            <w:shd w:val="clear" w:color="auto" w:fill="FFFFFF"/>
            <w:tcMar>
              <w:left w:w="105" w:type="dxa"/>
              <w:right w:w="105" w:type="dxa"/>
            </w:tcMar>
            <w:vAlign w:val="top"/>
          </w:tcPr>
          <w:p w14:paraId="0AE0C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法学院</w:t>
            </w:r>
          </w:p>
        </w:tc>
        <w:tc>
          <w:tcPr>
            <w:tcW w:w="649" w:type="dxa"/>
            <w:tcBorders>
              <w:top w:val="nil"/>
              <w:left w:val="nil"/>
              <w:bottom w:val="nil"/>
              <w:right w:val="single" w:color="000000" w:sz="6" w:space="0"/>
            </w:tcBorders>
            <w:shd w:val="clear" w:color="auto" w:fill="FFFFFF"/>
            <w:tcMar>
              <w:left w:w="105" w:type="dxa"/>
              <w:right w:w="105" w:type="dxa"/>
            </w:tcMar>
            <w:vAlign w:val="top"/>
          </w:tcPr>
          <w:p w14:paraId="792F1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35784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1.法学，知识产权，社会工作2.研究生学历，博士学位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3433F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8</w:t>
            </w:r>
          </w:p>
        </w:tc>
        <w:tc>
          <w:tcPr>
            <w:tcW w:w="850" w:type="dxa"/>
            <w:tcBorders>
              <w:top w:val="nil"/>
              <w:left w:val="nil"/>
              <w:bottom w:val="nil"/>
              <w:right w:val="single" w:color="000000" w:sz="6" w:space="0"/>
            </w:tcBorders>
            <w:shd w:val="clear" w:color="auto" w:fill="FFFFFF"/>
            <w:tcMar>
              <w:left w:w="105" w:type="dxa"/>
              <w:right w:w="105" w:type="dxa"/>
            </w:tcMar>
            <w:vAlign w:val="top"/>
          </w:tcPr>
          <w:p w14:paraId="55AEB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nil"/>
              <w:right w:val="single" w:color="000000" w:sz="6" w:space="0"/>
            </w:tcBorders>
            <w:shd w:val="clear" w:color="auto" w:fill="FFFFFF"/>
            <w:tcMar>
              <w:left w:w="105" w:type="dxa"/>
              <w:right w:w="105" w:type="dxa"/>
            </w:tcMar>
            <w:vAlign w:val="top"/>
          </w:tcPr>
          <w:p w14:paraId="14259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联系人：袁老师联系电话：15867236560</w:t>
            </w:r>
          </w:p>
        </w:tc>
        <w:tc>
          <w:tcPr>
            <w:tcW w:w="2101" w:type="dxa"/>
            <w:tcBorders>
              <w:top w:val="nil"/>
              <w:left w:val="nil"/>
              <w:bottom w:val="nil"/>
              <w:right w:val="single" w:color="000000" w:sz="6" w:space="0"/>
            </w:tcBorders>
            <w:shd w:val="clear" w:color="auto" w:fill="FFFFFF"/>
            <w:tcMar>
              <w:left w:w="105" w:type="dxa"/>
              <w:right w:w="105" w:type="dxa"/>
            </w:tcMar>
            <w:vAlign w:val="top"/>
          </w:tcPr>
          <w:p w14:paraId="332F5680">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3E70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blCellSpacing w:w="0" w:type="dxa"/>
        </w:trPr>
        <w:tc>
          <w:tcPr>
            <w:tcW w:w="46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6181E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4</w:t>
            </w:r>
          </w:p>
        </w:tc>
        <w:tc>
          <w:tcPr>
            <w:tcW w:w="757"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0448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文化与传播学院</w:t>
            </w:r>
          </w:p>
        </w:tc>
        <w:tc>
          <w:tcPr>
            <w:tcW w:w="649" w:type="dxa"/>
            <w:vMerge w:val="restart"/>
            <w:tcBorders>
              <w:top w:val="single" w:color="000000" w:sz="6" w:space="0"/>
              <w:left w:val="nil"/>
              <w:bottom w:val="nil"/>
              <w:right w:val="single" w:color="000000" w:sz="6" w:space="0"/>
            </w:tcBorders>
            <w:shd w:val="clear" w:color="auto" w:fill="FFFFFF"/>
            <w:tcMar>
              <w:left w:w="105" w:type="dxa"/>
              <w:right w:w="105" w:type="dxa"/>
            </w:tcMar>
            <w:vAlign w:val="top"/>
          </w:tcPr>
          <w:p w14:paraId="54AD5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4FEE5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1.新闻学，传播学，中国现当代文学，中国古代文学2.研究生学历，博士学位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4F2CC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w:t>
            </w:r>
          </w:p>
        </w:tc>
        <w:tc>
          <w:tcPr>
            <w:tcW w:w="8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E7F3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B类、C类</w:t>
            </w:r>
          </w:p>
        </w:tc>
        <w:tc>
          <w:tcPr>
            <w:tcW w:w="1875"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18420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联系人：姚老师联系电话：13967838009</w:t>
            </w:r>
          </w:p>
        </w:tc>
        <w:tc>
          <w:tcPr>
            <w:tcW w:w="210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565AC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须同时具有高级职称</w:t>
            </w:r>
          </w:p>
        </w:tc>
      </w:tr>
      <w:tr w14:paraId="3E45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blCellSpacing w:w="0" w:type="dxa"/>
        </w:trPr>
        <w:tc>
          <w:tcPr>
            <w:tcW w:w="46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09960814">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1B385E78">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7D3C5FA6">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58ED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1.新闻学，传播学2.研究生学历，博士学位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18177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0604D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w:t>
            </w:r>
          </w:p>
        </w:tc>
        <w:tc>
          <w:tcPr>
            <w:tcW w:w="1875"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C9D3305">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0BC5AF37">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7CE1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blCellSpacing w:w="0" w:type="dxa"/>
        </w:trPr>
        <w:tc>
          <w:tcPr>
            <w:tcW w:w="46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3270FE08">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56F010B">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787219E4">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18164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1.语言学2.研究生学历，博士学位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230F5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7327B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w:t>
            </w:r>
          </w:p>
        </w:tc>
        <w:tc>
          <w:tcPr>
            <w:tcW w:w="1875"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08FC4EFC">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26291401">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43B9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3" w:hRule="atLeast"/>
          <w:tblCellSpacing w:w="0" w:type="dxa"/>
        </w:trPr>
        <w:tc>
          <w:tcPr>
            <w:tcW w:w="465" w:type="dxa"/>
            <w:vMerge w:val="restart"/>
            <w:tcBorders>
              <w:top w:val="nil"/>
              <w:left w:val="single" w:color="000000" w:sz="6" w:space="0"/>
              <w:bottom w:val="nil"/>
              <w:right w:val="single" w:color="000000" w:sz="6" w:space="0"/>
            </w:tcBorders>
            <w:shd w:val="clear" w:color="auto" w:fill="FFFFFF"/>
            <w:tcMar>
              <w:left w:w="105" w:type="dxa"/>
              <w:right w:w="105" w:type="dxa"/>
            </w:tcMar>
            <w:vAlign w:val="top"/>
          </w:tcPr>
          <w:p w14:paraId="55090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5</w:t>
            </w:r>
          </w:p>
        </w:tc>
        <w:tc>
          <w:tcPr>
            <w:tcW w:w="757" w:type="dxa"/>
            <w:vMerge w:val="restart"/>
            <w:tcBorders>
              <w:top w:val="nil"/>
              <w:left w:val="nil"/>
              <w:bottom w:val="nil"/>
              <w:right w:val="single" w:color="000000" w:sz="6" w:space="0"/>
            </w:tcBorders>
            <w:shd w:val="clear" w:color="auto" w:fill="FFFFFF"/>
            <w:tcMar>
              <w:left w:w="105" w:type="dxa"/>
              <w:right w:w="105" w:type="dxa"/>
            </w:tcMar>
            <w:vAlign w:val="top"/>
          </w:tcPr>
          <w:p w14:paraId="5150B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外语学院</w:t>
            </w:r>
          </w:p>
        </w:tc>
        <w:tc>
          <w:tcPr>
            <w:tcW w:w="649" w:type="dxa"/>
            <w:vMerge w:val="restart"/>
            <w:tcBorders>
              <w:top w:val="single" w:color="000000" w:sz="6" w:space="0"/>
              <w:left w:val="nil"/>
              <w:bottom w:val="nil"/>
              <w:right w:val="single" w:color="000000" w:sz="6" w:space="0"/>
            </w:tcBorders>
            <w:shd w:val="clear" w:color="auto" w:fill="FFFFFF"/>
            <w:tcMar>
              <w:left w:w="105" w:type="dxa"/>
              <w:right w:w="105" w:type="dxa"/>
            </w:tcMar>
            <w:vAlign w:val="top"/>
          </w:tcPr>
          <w:p w14:paraId="0CB11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nil"/>
              <w:right w:val="nil"/>
            </w:tcBorders>
            <w:shd w:val="clear" w:color="auto" w:fill="FFFFFF"/>
            <w:tcMar>
              <w:left w:w="105" w:type="dxa"/>
              <w:right w:w="105" w:type="dxa"/>
            </w:tcMar>
            <w:vAlign w:val="top"/>
          </w:tcPr>
          <w:p w14:paraId="44DBA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1.外国语言文学，翻译学，区域国别学下属各相关专业，国际传播，西班牙语，德语，日语2.研究生学历，博士学位</w:t>
            </w:r>
          </w:p>
        </w:tc>
        <w:tc>
          <w:tcPr>
            <w:tcW w:w="4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E685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10</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78E10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restart"/>
            <w:tcBorders>
              <w:top w:val="nil"/>
              <w:left w:val="nil"/>
              <w:bottom w:val="nil"/>
              <w:right w:val="single" w:color="000000" w:sz="6" w:space="0"/>
            </w:tcBorders>
            <w:shd w:val="clear" w:color="auto" w:fill="FFFFFF"/>
            <w:tcMar>
              <w:left w:w="105" w:type="dxa"/>
              <w:right w:w="105" w:type="dxa"/>
            </w:tcMar>
            <w:vAlign w:val="top"/>
          </w:tcPr>
          <w:p w14:paraId="6B787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联系人：莫老师       联系电话：13586552195</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5A32E22C">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71E6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8" w:hRule="atLeast"/>
          <w:tblCellSpacing w:w="0" w:type="dxa"/>
        </w:trPr>
        <w:tc>
          <w:tcPr>
            <w:tcW w:w="465" w:type="dxa"/>
            <w:vMerge w:val="continue"/>
            <w:tcBorders>
              <w:top w:val="nil"/>
              <w:left w:val="single" w:color="000000" w:sz="6" w:space="0"/>
              <w:bottom w:val="nil"/>
              <w:right w:val="single" w:color="000000" w:sz="6" w:space="0"/>
            </w:tcBorders>
            <w:shd w:val="clear" w:color="auto" w:fill="FFFFFF"/>
            <w:tcMar>
              <w:left w:w="105" w:type="dxa"/>
              <w:right w:w="105" w:type="dxa"/>
            </w:tcMar>
            <w:vAlign w:val="top"/>
          </w:tcPr>
          <w:p w14:paraId="499CBE26">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nil"/>
              <w:right w:val="single" w:color="000000" w:sz="6" w:space="0"/>
            </w:tcBorders>
            <w:shd w:val="clear" w:color="auto" w:fill="FFFFFF"/>
            <w:tcMar>
              <w:left w:w="105" w:type="dxa"/>
              <w:right w:w="105" w:type="dxa"/>
            </w:tcMar>
            <w:vAlign w:val="top"/>
          </w:tcPr>
          <w:p w14:paraId="4304E537">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13E238BA">
            <w:pPr>
              <w:jc w:val="left"/>
              <w:rPr>
                <w:rFonts w:hint="default" w:ascii="Arial" w:hAnsi="Arial" w:cs="Arial"/>
                <w:b w:val="0"/>
                <w:bCs w:val="0"/>
                <w:i w:val="0"/>
                <w:iCs w:val="0"/>
                <w:caps w:val="0"/>
                <w:color w:val="333333"/>
                <w:spacing w:val="0"/>
                <w:sz w:val="19"/>
                <w:szCs w:val="19"/>
                <w:vertAlign w:val="baseline"/>
              </w:rPr>
            </w:pPr>
          </w:p>
        </w:tc>
        <w:tc>
          <w:tcPr>
            <w:tcW w:w="2595" w:type="dxa"/>
            <w:tcBorders>
              <w:top w:val="single" w:color="000000" w:sz="6" w:space="0"/>
              <w:left w:val="nil"/>
              <w:bottom w:val="nil"/>
              <w:right w:val="single" w:color="000000" w:sz="6" w:space="0"/>
            </w:tcBorders>
            <w:shd w:val="clear" w:color="auto" w:fill="FFFFFF"/>
            <w:tcMar>
              <w:left w:w="105" w:type="dxa"/>
              <w:right w:w="105" w:type="dxa"/>
            </w:tcMar>
            <w:vAlign w:val="top"/>
          </w:tcPr>
          <w:p w14:paraId="3DFFC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1.同声传译（英语），英语2.研究生学历，硕士及以上学位</w:t>
            </w:r>
          </w:p>
        </w:tc>
        <w:tc>
          <w:tcPr>
            <w:tcW w:w="465" w:type="dxa"/>
            <w:tcBorders>
              <w:top w:val="nil"/>
              <w:left w:val="nil"/>
              <w:bottom w:val="nil"/>
              <w:right w:val="single" w:color="000000" w:sz="6" w:space="0"/>
            </w:tcBorders>
            <w:shd w:val="clear" w:color="auto" w:fill="FFFFFF"/>
            <w:tcMar>
              <w:left w:w="105" w:type="dxa"/>
              <w:right w:w="105" w:type="dxa"/>
            </w:tcMar>
            <w:vAlign w:val="top"/>
          </w:tcPr>
          <w:p w14:paraId="4421B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nil"/>
              <w:right w:val="single" w:color="000000" w:sz="6" w:space="0"/>
            </w:tcBorders>
            <w:shd w:val="clear" w:color="auto" w:fill="FFFFFF"/>
            <w:tcMar>
              <w:left w:w="105" w:type="dxa"/>
              <w:right w:w="105" w:type="dxa"/>
            </w:tcMar>
            <w:vAlign w:val="top"/>
          </w:tcPr>
          <w:p w14:paraId="762B5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w:t>
            </w:r>
          </w:p>
        </w:tc>
        <w:tc>
          <w:tcPr>
            <w:tcW w:w="1875" w:type="dxa"/>
            <w:vMerge w:val="continue"/>
            <w:tcBorders>
              <w:top w:val="nil"/>
              <w:left w:val="nil"/>
              <w:bottom w:val="nil"/>
              <w:right w:val="single" w:color="000000" w:sz="6" w:space="0"/>
            </w:tcBorders>
            <w:shd w:val="clear" w:color="auto" w:fill="FFFFFF"/>
            <w:tcMar>
              <w:left w:w="105" w:type="dxa"/>
              <w:right w:w="105" w:type="dxa"/>
            </w:tcMar>
            <w:vAlign w:val="top"/>
          </w:tcPr>
          <w:p w14:paraId="48E5884C">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nil"/>
              <w:right w:val="single" w:color="000000" w:sz="6" w:space="0"/>
            </w:tcBorders>
            <w:shd w:val="clear" w:color="auto" w:fill="FFFFFF"/>
            <w:tcMar>
              <w:left w:w="105" w:type="dxa"/>
              <w:right w:w="105" w:type="dxa"/>
            </w:tcMar>
            <w:vAlign w:val="top"/>
          </w:tcPr>
          <w:p w14:paraId="27CDD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英语专八优秀或雅思7.5及以上或托福105及以上或CATTI二级</w:t>
            </w:r>
          </w:p>
        </w:tc>
      </w:tr>
      <w:tr w14:paraId="11FB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2" w:hRule="atLeast"/>
          <w:tblCellSpacing w:w="0" w:type="dxa"/>
        </w:trPr>
        <w:tc>
          <w:tcPr>
            <w:tcW w:w="465" w:type="dxa"/>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0A6E1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6</w:t>
            </w:r>
          </w:p>
        </w:tc>
        <w:tc>
          <w:tcPr>
            <w:tcW w:w="75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37EA7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设计艺术与建筑学院</w:t>
            </w:r>
          </w:p>
        </w:tc>
        <w:tc>
          <w:tcPr>
            <w:tcW w:w="649" w:type="dxa"/>
            <w:tcBorders>
              <w:top w:val="single" w:color="000000" w:sz="6" w:space="0"/>
              <w:left w:val="nil"/>
              <w:bottom w:val="nil"/>
              <w:right w:val="single" w:color="000000" w:sz="6" w:space="0"/>
            </w:tcBorders>
            <w:shd w:val="clear" w:color="auto" w:fill="FFFFFF"/>
            <w:tcMar>
              <w:left w:w="105" w:type="dxa"/>
              <w:right w:w="105" w:type="dxa"/>
            </w:tcMar>
            <w:vAlign w:val="top"/>
          </w:tcPr>
          <w:p w14:paraId="27D7E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54C4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1.产品设计或工业设计（人工智能方向），视觉传达与媒体设计，信息与交互设计，设计历史与理论2.研究生学历，博士学位</w:t>
            </w:r>
          </w:p>
        </w:tc>
        <w:tc>
          <w:tcPr>
            <w:tcW w:w="4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AE06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5</w:t>
            </w:r>
          </w:p>
        </w:tc>
        <w:tc>
          <w:tcPr>
            <w:tcW w:w="850" w:type="dxa"/>
            <w:tcBorders>
              <w:top w:val="single" w:color="000000" w:sz="6" w:space="0"/>
              <w:left w:val="nil"/>
              <w:bottom w:val="nil"/>
              <w:right w:val="single" w:color="000000" w:sz="6" w:space="0"/>
            </w:tcBorders>
            <w:shd w:val="clear" w:color="auto" w:fill="FFFFFF"/>
            <w:tcMar>
              <w:left w:w="105" w:type="dxa"/>
              <w:right w:w="105" w:type="dxa"/>
            </w:tcMar>
            <w:vAlign w:val="top"/>
          </w:tcPr>
          <w:p w14:paraId="39775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CC47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联系人：祝老师联系电话： 15867818158</w:t>
            </w:r>
          </w:p>
        </w:tc>
        <w:tc>
          <w:tcPr>
            <w:tcW w:w="2101" w:type="dxa"/>
            <w:tcBorders>
              <w:top w:val="single" w:color="000000" w:sz="6" w:space="0"/>
              <w:left w:val="nil"/>
              <w:bottom w:val="nil"/>
              <w:right w:val="single" w:color="000000" w:sz="6" w:space="0"/>
            </w:tcBorders>
            <w:shd w:val="clear" w:color="auto" w:fill="FFFFFF"/>
            <w:tcMar>
              <w:left w:w="105" w:type="dxa"/>
              <w:right w:w="105" w:type="dxa"/>
            </w:tcMar>
            <w:vAlign w:val="top"/>
          </w:tcPr>
          <w:p w14:paraId="142152BE">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05DC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blCellSpacing w:w="0" w:type="dxa"/>
        </w:trPr>
        <w:tc>
          <w:tcPr>
            <w:tcW w:w="46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26731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7</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3FAC4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生物与环境学院</w:t>
            </w:r>
          </w:p>
        </w:tc>
        <w:tc>
          <w:tcPr>
            <w:tcW w:w="649"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578F4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6BC7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1.生物学，生物工程，生物与医药，环境科学与工程，食品科学与工程2.研究生学历，博士学位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42EC4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3D055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B类</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4331C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联系人：李老师联系电话：0574-88222352</w:t>
            </w:r>
          </w:p>
        </w:tc>
        <w:tc>
          <w:tcPr>
            <w:tcW w:w="2101"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13522442">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0899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blCellSpacing w:w="0" w:type="dxa"/>
        </w:trPr>
        <w:tc>
          <w:tcPr>
            <w:tcW w:w="46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546D25B2">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0EAF17C7">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5FC3978">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758F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1.生物学，生物工程，生物制药，生物与医药，食品科学与工程，环境科学与工程2.研究生学历，博士学位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021B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700C4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28FC445E">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57E07D71">
            <w:pPr>
              <w:jc w:val="left"/>
              <w:rPr>
                <w:rFonts w:hint="default" w:ascii="Arial" w:hAnsi="Arial" w:cs="Arial"/>
                <w:b w:val="0"/>
                <w:bCs w:val="0"/>
                <w:i w:val="0"/>
                <w:iCs w:val="0"/>
                <w:caps w:val="0"/>
                <w:color w:val="333333"/>
                <w:spacing w:val="0"/>
                <w:sz w:val="19"/>
                <w:szCs w:val="19"/>
                <w:vertAlign w:val="baseline"/>
              </w:rPr>
            </w:pPr>
          </w:p>
        </w:tc>
      </w:tr>
      <w:tr w14:paraId="405A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tblCellSpacing w:w="0" w:type="dxa"/>
        </w:trPr>
        <w:tc>
          <w:tcPr>
            <w:tcW w:w="46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4FC1939C">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52B92A05">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23DE5AD1">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32A6F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1.生物学，生物工程，生物制药，生物与医药，药学，中药学，食品科学与工程，环境科学与工程，轻工技术与工程，化学工业与技术2.研究生学历，博士学位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32A0A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6</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6B376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AB8A287">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3ACF5737">
            <w:pPr>
              <w:jc w:val="left"/>
              <w:rPr>
                <w:rFonts w:hint="default" w:ascii="Arial" w:hAnsi="Arial" w:cs="Arial"/>
                <w:b w:val="0"/>
                <w:bCs w:val="0"/>
                <w:i w:val="0"/>
                <w:iCs w:val="0"/>
                <w:caps w:val="0"/>
                <w:color w:val="333333"/>
                <w:spacing w:val="0"/>
                <w:sz w:val="19"/>
                <w:szCs w:val="19"/>
                <w:vertAlign w:val="baseline"/>
              </w:rPr>
            </w:pPr>
          </w:p>
        </w:tc>
      </w:tr>
      <w:tr w14:paraId="4239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blCellSpacing w:w="0" w:type="dxa"/>
        </w:trPr>
        <w:tc>
          <w:tcPr>
            <w:tcW w:w="46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63A7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8</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0029F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大数据与软件工程学院</w:t>
            </w:r>
          </w:p>
        </w:tc>
        <w:tc>
          <w:tcPr>
            <w:tcW w:w="649"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51F41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394C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1.计算机科学与技术，软件工程，模式识别与智能系统，信号与信息处理，统计学，应用数学2.研究生学历，博士学位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5DDE5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37B24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B类、C类</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35E1E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联系人：王老师  联系电话：13586684872</w:t>
            </w:r>
          </w:p>
        </w:tc>
        <w:tc>
          <w:tcPr>
            <w:tcW w:w="2101"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58E92584">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3A9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blCellSpacing w:w="0" w:type="dxa"/>
        </w:trPr>
        <w:tc>
          <w:tcPr>
            <w:tcW w:w="46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1BBCAE2">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2C0CE08B">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536D7CDE">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285CD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1.计算机科学与技术，软件工程；模式识别与智能系统，信号与信息处理，统计学，基础数学，应用数学2.研究生学历，博士学位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609ED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8</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024A0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D1类、D2类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2CD6991F">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05D2F89">
            <w:pPr>
              <w:jc w:val="left"/>
              <w:rPr>
                <w:rFonts w:hint="default" w:ascii="Arial" w:hAnsi="Arial" w:cs="Arial"/>
                <w:b w:val="0"/>
                <w:bCs w:val="0"/>
                <w:i w:val="0"/>
                <w:iCs w:val="0"/>
                <w:caps w:val="0"/>
                <w:color w:val="333333"/>
                <w:spacing w:val="0"/>
                <w:sz w:val="19"/>
                <w:szCs w:val="19"/>
                <w:vertAlign w:val="baseline"/>
              </w:rPr>
            </w:pPr>
          </w:p>
        </w:tc>
      </w:tr>
      <w:tr w14:paraId="5FF6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3" w:hRule="atLeast"/>
          <w:tblCellSpacing w:w="0" w:type="dxa"/>
        </w:trPr>
        <w:tc>
          <w:tcPr>
            <w:tcW w:w="465" w:type="dxa"/>
            <w:vMerge w:val="restart"/>
            <w:tcBorders>
              <w:top w:val="nil"/>
              <w:left w:val="single" w:color="000000" w:sz="6" w:space="0"/>
              <w:bottom w:val="nil"/>
              <w:right w:val="single" w:color="000000" w:sz="6" w:space="0"/>
            </w:tcBorders>
            <w:shd w:val="clear" w:color="auto" w:fill="FFFFFF"/>
            <w:tcMar>
              <w:left w:w="105" w:type="dxa"/>
              <w:right w:w="105" w:type="dxa"/>
            </w:tcMar>
            <w:vAlign w:val="top"/>
          </w:tcPr>
          <w:p w14:paraId="4F3CD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9</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2BB67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信息与智能工程学院</w:t>
            </w:r>
          </w:p>
        </w:tc>
        <w:tc>
          <w:tcPr>
            <w:tcW w:w="649"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735B7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82F8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1.信息与通信工程，计算机科学与技术，电子科学与技术，控制科学与工程，电气工程，网络空间安全，软件工程，机械电子工程2.研究生学历，博士学位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46031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4310B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C类及以上</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5D592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联系人：郑老师联系电话：18906628686</w:t>
            </w:r>
          </w:p>
        </w:tc>
        <w:tc>
          <w:tcPr>
            <w:tcW w:w="2101" w:type="dxa"/>
            <w:vMerge w:val="restart"/>
            <w:tcBorders>
              <w:top w:val="nil"/>
              <w:left w:val="nil"/>
              <w:bottom w:val="nil"/>
              <w:right w:val="single" w:color="000000" w:sz="6" w:space="0"/>
            </w:tcBorders>
            <w:shd w:val="clear" w:color="auto" w:fill="FFFFFF"/>
            <w:tcMar>
              <w:left w:w="105" w:type="dxa"/>
              <w:right w:w="105" w:type="dxa"/>
            </w:tcMar>
            <w:vAlign w:val="top"/>
          </w:tcPr>
          <w:p w14:paraId="6442E958">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6EF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4" w:hRule="atLeast"/>
          <w:tblCellSpacing w:w="0" w:type="dxa"/>
        </w:trPr>
        <w:tc>
          <w:tcPr>
            <w:tcW w:w="465" w:type="dxa"/>
            <w:vMerge w:val="continue"/>
            <w:tcBorders>
              <w:top w:val="nil"/>
              <w:left w:val="single" w:color="000000" w:sz="6" w:space="0"/>
              <w:bottom w:val="nil"/>
              <w:right w:val="single" w:color="000000" w:sz="6" w:space="0"/>
            </w:tcBorders>
            <w:shd w:val="clear" w:color="auto" w:fill="FFFFFF"/>
            <w:tcMar>
              <w:left w:w="105" w:type="dxa"/>
              <w:right w:w="105" w:type="dxa"/>
            </w:tcMar>
            <w:vAlign w:val="top"/>
          </w:tcPr>
          <w:p w14:paraId="4D5A5C78">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4C042684">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6A713EB3">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9A89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1.信息与通信工程，计算机科学与技术，电子科学与技术，控制科学与工程，电气工程，网络空间安全，软件工程，机械电子工程2.研究生学历，博士学位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1F4F7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6</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5E542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D1类、D2类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4AF5D4AF">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nil"/>
              <w:right w:val="single" w:color="000000" w:sz="6" w:space="0"/>
            </w:tcBorders>
            <w:shd w:val="clear" w:color="auto" w:fill="FFFFFF"/>
            <w:tcMar>
              <w:left w:w="105" w:type="dxa"/>
              <w:right w:w="105" w:type="dxa"/>
            </w:tcMar>
            <w:vAlign w:val="top"/>
          </w:tcPr>
          <w:p w14:paraId="3DD99CD1">
            <w:pPr>
              <w:jc w:val="left"/>
              <w:rPr>
                <w:rFonts w:hint="default" w:ascii="Arial" w:hAnsi="Arial" w:cs="Arial"/>
                <w:b w:val="0"/>
                <w:bCs w:val="0"/>
                <w:i w:val="0"/>
                <w:iCs w:val="0"/>
                <w:caps w:val="0"/>
                <w:color w:val="333333"/>
                <w:spacing w:val="0"/>
                <w:sz w:val="19"/>
                <w:szCs w:val="19"/>
                <w:vertAlign w:val="baseline"/>
              </w:rPr>
            </w:pPr>
          </w:p>
        </w:tc>
      </w:tr>
      <w:tr w14:paraId="1543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2" w:hRule="atLeast"/>
          <w:tblCellSpacing w:w="0" w:type="dxa"/>
        </w:trPr>
        <w:tc>
          <w:tcPr>
            <w:tcW w:w="465" w:type="dxa"/>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2654D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10</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24895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中德品牌学部</w:t>
            </w:r>
          </w:p>
        </w:tc>
        <w:tc>
          <w:tcPr>
            <w:tcW w:w="649" w:type="dxa"/>
            <w:tcBorders>
              <w:top w:val="nil"/>
              <w:left w:val="nil"/>
              <w:bottom w:val="nil"/>
              <w:right w:val="single" w:color="000000" w:sz="6" w:space="0"/>
            </w:tcBorders>
            <w:shd w:val="clear" w:color="auto" w:fill="FFFFFF"/>
            <w:tcMar>
              <w:left w:w="105" w:type="dxa"/>
              <w:right w:w="105" w:type="dxa"/>
            </w:tcMar>
            <w:vAlign w:val="top"/>
          </w:tcPr>
          <w:p w14:paraId="39B47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70AF7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1.设计艺术学（视觉传达设计方向），新闻传播学（传播学方向），工商管理2.研究生学历，博士学位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6FFDC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4</w:t>
            </w:r>
          </w:p>
        </w:tc>
        <w:tc>
          <w:tcPr>
            <w:tcW w:w="850" w:type="dxa"/>
            <w:tcBorders>
              <w:top w:val="nil"/>
              <w:left w:val="nil"/>
              <w:bottom w:val="nil"/>
              <w:right w:val="single" w:color="000000" w:sz="6" w:space="0"/>
            </w:tcBorders>
            <w:shd w:val="clear" w:color="auto" w:fill="FFFFFF"/>
            <w:tcMar>
              <w:left w:w="105" w:type="dxa"/>
              <w:right w:w="105" w:type="dxa"/>
            </w:tcMar>
            <w:vAlign w:val="top"/>
          </w:tcPr>
          <w:p w14:paraId="4F678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C类、D1类、D2类</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18345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联系人：潘老师          联系电话：13805843664</w:t>
            </w:r>
          </w:p>
        </w:tc>
        <w:tc>
          <w:tcPr>
            <w:tcW w:w="210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DA6651C">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5FD0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1" w:hRule="atLeast"/>
          <w:tblCellSpacing w:w="0" w:type="dxa"/>
        </w:trPr>
        <w:tc>
          <w:tcPr>
            <w:tcW w:w="465" w:type="dxa"/>
            <w:vMerge w:val="restart"/>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05A30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11</w:t>
            </w:r>
          </w:p>
        </w:tc>
        <w:tc>
          <w:tcPr>
            <w:tcW w:w="757" w:type="dxa"/>
            <w:vMerge w:val="restart"/>
            <w:tcBorders>
              <w:top w:val="nil"/>
              <w:left w:val="nil"/>
              <w:bottom w:val="nil"/>
              <w:right w:val="single" w:color="000000" w:sz="6" w:space="0"/>
            </w:tcBorders>
            <w:shd w:val="clear" w:color="auto" w:fill="FFFFFF"/>
            <w:tcMar>
              <w:left w:w="105" w:type="dxa"/>
              <w:right w:w="105" w:type="dxa"/>
            </w:tcMar>
            <w:vAlign w:val="top"/>
          </w:tcPr>
          <w:p w14:paraId="5CEA9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华美生命健康学院</w:t>
            </w:r>
          </w:p>
        </w:tc>
        <w:tc>
          <w:tcPr>
            <w:tcW w:w="649" w:type="dxa"/>
            <w:vMerge w:val="restart"/>
            <w:tcBorders>
              <w:top w:val="single" w:color="000000" w:sz="6" w:space="0"/>
              <w:left w:val="nil"/>
              <w:bottom w:val="nil"/>
              <w:right w:val="single" w:color="000000" w:sz="6" w:space="0"/>
            </w:tcBorders>
            <w:shd w:val="clear" w:color="auto" w:fill="FFFFFF"/>
            <w:tcMar>
              <w:left w:w="105" w:type="dxa"/>
              <w:right w:w="105" w:type="dxa"/>
            </w:tcMar>
            <w:vAlign w:val="top"/>
          </w:tcPr>
          <w:p w14:paraId="47639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6956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1.医学技术，医学检验技术，医学实验技术2.研究生学历，博士学位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32B08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vMerge w:val="restart"/>
            <w:tcBorders>
              <w:top w:val="single" w:color="000000" w:sz="6" w:space="0"/>
              <w:left w:val="nil"/>
              <w:bottom w:val="nil"/>
              <w:right w:val="single" w:color="000000" w:sz="6" w:space="0"/>
            </w:tcBorders>
            <w:shd w:val="clear" w:color="auto" w:fill="FFFFFF"/>
            <w:tcMar>
              <w:left w:w="105" w:type="dxa"/>
              <w:right w:w="105" w:type="dxa"/>
            </w:tcMar>
            <w:vAlign w:val="top"/>
          </w:tcPr>
          <w:p w14:paraId="38CE8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restart"/>
            <w:tcBorders>
              <w:top w:val="nil"/>
              <w:left w:val="nil"/>
              <w:bottom w:val="nil"/>
              <w:right w:val="single" w:color="000000" w:sz="6" w:space="0"/>
            </w:tcBorders>
            <w:shd w:val="clear" w:color="auto" w:fill="FFFFFF"/>
            <w:tcMar>
              <w:left w:w="105" w:type="dxa"/>
              <w:right w:w="105" w:type="dxa"/>
            </w:tcMar>
            <w:vAlign w:val="top"/>
          </w:tcPr>
          <w:p w14:paraId="5E968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联系人：陆老师联系电话：13884440918</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63E51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有劳动人事部门认可的执业医师执照，学历可适当降低要求</w:t>
            </w:r>
          </w:p>
        </w:tc>
      </w:tr>
      <w:tr w14:paraId="589F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1" w:hRule="atLeast"/>
          <w:tblCellSpacing w:w="0" w:type="dxa"/>
        </w:trPr>
        <w:tc>
          <w:tcPr>
            <w:tcW w:w="465" w:type="dxa"/>
            <w:vMerge w:val="continue"/>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19503EF0">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nil"/>
              <w:right w:val="single" w:color="000000" w:sz="6" w:space="0"/>
            </w:tcBorders>
            <w:shd w:val="clear" w:color="auto" w:fill="FFFFFF"/>
            <w:tcMar>
              <w:left w:w="105" w:type="dxa"/>
              <w:right w:w="105" w:type="dxa"/>
            </w:tcMar>
            <w:vAlign w:val="top"/>
          </w:tcPr>
          <w:p w14:paraId="055FCFFA">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129CBB20">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ED55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1.医学影像，放射医学，软件工程，计算机科学与技术2.研究生学历，博士学位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5DE88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05B79E54">
            <w:pPr>
              <w:jc w:val="left"/>
              <w:rPr>
                <w:rFonts w:hint="default" w:ascii="Arial" w:hAnsi="Arial" w:cs="Arial"/>
                <w:b w:val="0"/>
                <w:bCs w:val="0"/>
                <w:i w:val="0"/>
                <w:iCs w:val="0"/>
                <w:caps w:val="0"/>
                <w:color w:val="333333"/>
                <w:spacing w:val="0"/>
                <w:sz w:val="19"/>
                <w:szCs w:val="19"/>
                <w:vertAlign w:val="baseline"/>
              </w:rPr>
            </w:pPr>
          </w:p>
        </w:tc>
        <w:tc>
          <w:tcPr>
            <w:tcW w:w="1875" w:type="dxa"/>
            <w:vMerge w:val="continue"/>
            <w:tcBorders>
              <w:top w:val="nil"/>
              <w:left w:val="nil"/>
              <w:bottom w:val="nil"/>
              <w:right w:val="single" w:color="000000" w:sz="6" w:space="0"/>
            </w:tcBorders>
            <w:shd w:val="clear" w:color="auto" w:fill="FFFFFF"/>
            <w:tcMar>
              <w:left w:w="105" w:type="dxa"/>
              <w:right w:w="105" w:type="dxa"/>
            </w:tcMar>
            <w:vAlign w:val="top"/>
          </w:tcPr>
          <w:p w14:paraId="418CC6A8">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B59D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有多年企业工作经历或获劳动人事部门认可的执业医师、计算机高级技术、信息系统管理等证书，学历可适当降低要求</w:t>
            </w:r>
          </w:p>
        </w:tc>
      </w:tr>
      <w:tr w14:paraId="75A5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1" w:hRule="atLeast"/>
          <w:tblCellSpacing w:w="0" w:type="dxa"/>
        </w:trPr>
        <w:tc>
          <w:tcPr>
            <w:tcW w:w="465" w:type="dxa"/>
            <w:vMerge w:val="continue"/>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19F4F9D0">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nil"/>
              <w:right w:val="single" w:color="000000" w:sz="6" w:space="0"/>
            </w:tcBorders>
            <w:shd w:val="clear" w:color="auto" w:fill="FFFFFF"/>
            <w:tcMar>
              <w:left w:w="105" w:type="dxa"/>
              <w:right w:w="105" w:type="dxa"/>
            </w:tcMar>
            <w:vAlign w:val="top"/>
          </w:tcPr>
          <w:p w14:paraId="679770FC">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23D29F46">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EE93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1.食品科学与工程（营养代谢调控方向），公共卫生与预防医学，康复治疗学2.研究生学历，博士学位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41DE8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4</w:t>
            </w:r>
          </w:p>
        </w:tc>
        <w:tc>
          <w:tcPr>
            <w:tcW w:w="850" w:type="dxa"/>
            <w:vMerge w:val="continue"/>
            <w:tcBorders>
              <w:top w:val="single" w:color="000000" w:sz="6" w:space="0"/>
              <w:left w:val="nil"/>
              <w:bottom w:val="nil"/>
              <w:right w:val="single" w:color="000000" w:sz="6" w:space="0"/>
            </w:tcBorders>
            <w:shd w:val="clear" w:color="auto" w:fill="FFFFFF"/>
            <w:tcMar>
              <w:left w:w="105" w:type="dxa"/>
              <w:right w:w="105" w:type="dxa"/>
            </w:tcMar>
            <w:vAlign w:val="top"/>
          </w:tcPr>
          <w:p w14:paraId="0095C5AD">
            <w:pPr>
              <w:jc w:val="left"/>
              <w:rPr>
                <w:rFonts w:hint="default" w:ascii="Arial" w:hAnsi="Arial" w:cs="Arial"/>
                <w:b w:val="0"/>
                <w:bCs w:val="0"/>
                <w:i w:val="0"/>
                <w:iCs w:val="0"/>
                <w:caps w:val="0"/>
                <w:color w:val="333333"/>
                <w:spacing w:val="0"/>
                <w:sz w:val="19"/>
                <w:szCs w:val="19"/>
                <w:vertAlign w:val="baseline"/>
              </w:rPr>
            </w:pPr>
          </w:p>
        </w:tc>
        <w:tc>
          <w:tcPr>
            <w:tcW w:w="1875" w:type="dxa"/>
            <w:vMerge w:val="continue"/>
            <w:tcBorders>
              <w:top w:val="nil"/>
              <w:left w:val="nil"/>
              <w:bottom w:val="nil"/>
              <w:right w:val="single" w:color="000000" w:sz="6" w:space="0"/>
            </w:tcBorders>
            <w:shd w:val="clear" w:color="auto" w:fill="FFFFFF"/>
            <w:tcMar>
              <w:left w:w="105" w:type="dxa"/>
              <w:right w:w="105" w:type="dxa"/>
            </w:tcMar>
            <w:vAlign w:val="top"/>
          </w:tcPr>
          <w:p w14:paraId="17D0A8E9">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E725EC6">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4FC4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8" w:hRule="atLeast"/>
          <w:tblCellSpacing w:w="0" w:type="dxa"/>
        </w:trPr>
        <w:tc>
          <w:tcPr>
            <w:tcW w:w="465" w:type="dxa"/>
            <w:vMerge w:val="restart"/>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71B5C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12</w:t>
            </w:r>
          </w:p>
        </w:tc>
        <w:tc>
          <w:tcPr>
            <w:tcW w:w="757"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36791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现代农学院</w:t>
            </w:r>
          </w:p>
        </w:tc>
        <w:tc>
          <w:tcPr>
            <w:tcW w:w="649"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102F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CC92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1.农学；园艺2.研究生学历，博士学位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6BD2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w:t>
            </w:r>
          </w:p>
        </w:tc>
        <w:tc>
          <w:tcPr>
            <w:tcW w:w="8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5B9BC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B类</w:t>
            </w:r>
          </w:p>
        </w:tc>
        <w:tc>
          <w:tcPr>
            <w:tcW w:w="1875"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FBA4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联系人：陈老师联系电话：15968827399</w:t>
            </w:r>
          </w:p>
        </w:tc>
        <w:tc>
          <w:tcPr>
            <w:tcW w:w="2101"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77535B8F">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168B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blCellSpacing w:w="0" w:type="dxa"/>
        </w:trPr>
        <w:tc>
          <w:tcPr>
            <w:tcW w:w="465" w:type="dxa"/>
            <w:vMerge w:val="continue"/>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2BBE4164">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23FD96F">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13868650">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28B0C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1.农学，水产养殖学，生物育种，园艺，作物栽培，农业资源与环境，智慧农业，农业信息学2.研究生学历，博士学位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5497A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14</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40C52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714E38D0">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44A0831E">
            <w:pPr>
              <w:jc w:val="left"/>
              <w:rPr>
                <w:rFonts w:hint="default" w:ascii="Arial" w:hAnsi="Arial" w:cs="Arial"/>
                <w:b w:val="0"/>
                <w:bCs w:val="0"/>
                <w:i w:val="0"/>
                <w:iCs w:val="0"/>
                <w:caps w:val="0"/>
                <w:color w:val="333333"/>
                <w:spacing w:val="0"/>
                <w:sz w:val="19"/>
                <w:szCs w:val="19"/>
                <w:vertAlign w:val="baseline"/>
              </w:rPr>
            </w:pPr>
          </w:p>
        </w:tc>
      </w:tr>
      <w:tr w14:paraId="795B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blCellSpacing w:w="0" w:type="dxa"/>
        </w:trPr>
        <w:tc>
          <w:tcPr>
            <w:tcW w:w="46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70DD3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13</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5829B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马克思主义学院</w:t>
            </w:r>
          </w:p>
        </w:tc>
        <w:tc>
          <w:tcPr>
            <w:tcW w:w="649"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5545D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D720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1.马克思主义基本原理专业2.研究生学历，博士学位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15497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2A836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B类</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7B207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联系人：赵老师联系电话：0574-88357755</w:t>
            </w:r>
          </w:p>
        </w:tc>
        <w:tc>
          <w:tcPr>
            <w:tcW w:w="2101" w:type="dxa"/>
            <w:vMerge w:val="restart"/>
            <w:tcBorders>
              <w:top w:val="nil"/>
              <w:left w:val="nil"/>
              <w:bottom w:val="nil"/>
              <w:right w:val="single" w:color="000000" w:sz="6" w:space="0"/>
            </w:tcBorders>
            <w:shd w:val="clear" w:color="auto" w:fill="FFFFFF"/>
            <w:tcMar>
              <w:left w:w="105" w:type="dxa"/>
              <w:right w:w="105" w:type="dxa"/>
            </w:tcMar>
            <w:vAlign w:val="top"/>
          </w:tcPr>
          <w:p w14:paraId="5C0595CA">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6836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9" w:hRule="atLeast"/>
          <w:tblCellSpacing w:w="0" w:type="dxa"/>
        </w:trPr>
        <w:tc>
          <w:tcPr>
            <w:tcW w:w="46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2FAB61FA">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E6F9D87">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1149DF8">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1E443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1.马克思主义理论相关专业（马克思主义哲学，政治学，思想政治教育，社会学，法学，伦理学，中国近现代史，                            党建，党史等）2.研究生学历，博士学位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17C90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8</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14250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1C577D8C">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nil"/>
              <w:right w:val="single" w:color="000000" w:sz="6" w:space="0"/>
            </w:tcBorders>
            <w:shd w:val="clear" w:color="auto" w:fill="FFFFFF"/>
            <w:tcMar>
              <w:left w:w="105" w:type="dxa"/>
              <w:right w:w="105" w:type="dxa"/>
            </w:tcMar>
            <w:vAlign w:val="top"/>
          </w:tcPr>
          <w:p w14:paraId="50E85D57">
            <w:pPr>
              <w:jc w:val="left"/>
              <w:rPr>
                <w:rFonts w:hint="default" w:ascii="Arial" w:hAnsi="Arial" w:cs="Arial"/>
                <w:b w:val="0"/>
                <w:bCs w:val="0"/>
                <w:i w:val="0"/>
                <w:iCs w:val="0"/>
                <w:caps w:val="0"/>
                <w:color w:val="333333"/>
                <w:spacing w:val="0"/>
                <w:sz w:val="19"/>
                <w:szCs w:val="19"/>
                <w:vertAlign w:val="baseline"/>
              </w:rPr>
            </w:pPr>
          </w:p>
        </w:tc>
      </w:tr>
      <w:tr w14:paraId="05C4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8" w:hRule="atLeast"/>
          <w:tblCellSpacing w:w="0" w:type="dxa"/>
        </w:trPr>
        <w:tc>
          <w:tcPr>
            <w:tcW w:w="46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55CAF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14</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7ABD7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文体部</w:t>
            </w:r>
          </w:p>
        </w:tc>
        <w:tc>
          <w:tcPr>
            <w:tcW w:w="649"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496A8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0354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1.体育学2.研究生学历，博士学位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2AA6F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739F4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635ED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联系人：毛老师联系电话：13819420186</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89C2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年龄一般不超过35周岁</w:t>
            </w:r>
          </w:p>
        </w:tc>
      </w:tr>
      <w:tr w14:paraId="3B28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blCellSpacing w:w="0" w:type="dxa"/>
        </w:trPr>
        <w:tc>
          <w:tcPr>
            <w:tcW w:w="46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0C3AA146">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6C55ABC9">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B57B5B0">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7E27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1.羽毛球，田径，排球，武术兼龙狮方向2.研究生学历，硕士及以上学位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698F7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5</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2046F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1E89FACD">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2701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1.国家一级运动员及以上2.年龄一般不超过30周岁3.原则上要求本科为体育教育或运动训练专业</w:t>
            </w:r>
          </w:p>
        </w:tc>
      </w:tr>
      <w:tr w14:paraId="2CBB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4" w:hRule="atLeast"/>
          <w:tblCellSpacing w:w="0" w:type="dxa"/>
        </w:trPr>
        <w:tc>
          <w:tcPr>
            <w:tcW w:w="46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575ED73">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79257A27">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056990F">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4DF2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1.小提琴，舞蹈（中国舞），戏剧方向2.研究生学历，博士学位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4635F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081B8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665E98C2">
            <w:pPr>
              <w:jc w:val="left"/>
              <w:rPr>
                <w:rFonts w:hint="default" w:ascii="Arial" w:hAnsi="Arial" w:cs="Arial"/>
                <w:b w:val="0"/>
                <w:bCs w:val="0"/>
                <w:i w:val="0"/>
                <w:iCs w:val="0"/>
                <w:caps w:val="0"/>
                <w:color w:val="333333"/>
                <w:spacing w:val="0"/>
                <w:sz w:val="19"/>
                <w:szCs w:val="19"/>
                <w:vertAlign w:val="baseline"/>
              </w:rPr>
            </w:pP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416F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1.若在高水平比赛中取得突出业绩的，学历可放宽至硕士</w:t>
            </w:r>
          </w:p>
          <w:p w14:paraId="581FE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2.博士年龄一般不超过35周岁，硕士年龄一般不超过30周岁</w:t>
            </w:r>
          </w:p>
        </w:tc>
      </w:tr>
      <w:tr w14:paraId="64B9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2" w:hRule="atLeast"/>
          <w:tblCellSpacing w:w="0" w:type="dxa"/>
        </w:trPr>
        <w:tc>
          <w:tcPr>
            <w:tcW w:w="465" w:type="dxa"/>
            <w:vMerge w:val="restart"/>
            <w:tcBorders>
              <w:top w:val="nil"/>
              <w:left w:val="single" w:color="000000" w:sz="6" w:space="0"/>
              <w:bottom w:val="nil"/>
              <w:right w:val="single" w:color="000000" w:sz="6" w:space="0"/>
            </w:tcBorders>
            <w:shd w:val="clear" w:color="auto" w:fill="FFFFFF"/>
            <w:tcMar>
              <w:left w:w="105" w:type="dxa"/>
              <w:right w:w="105" w:type="dxa"/>
            </w:tcMar>
            <w:vAlign w:val="top"/>
          </w:tcPr>
          <w:p w14:paraId="69A1D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15</w:t>
            </w:r>
          </w:p>
        </w:tc>
        <w:tc>
          <w:tcPr>
            <w:tcW w:w="757" w:type="dxa"/>
            <w:vMerge w:val="restart"/>
            <w:tcBorders>
              <w:top w:val="nil"/>
              <w:left w:val="nil"/>
              <w:bottom w:val="nil"/>
              <w:right w:val="single" w:color="000000" w:sz="6" w:space="0"/>
            </w:tcBorders>
            <w:shd w:val="clear" w:color="auto" w:fill="FFFFFF"/>
            <w:tcMar>
              <w:left w:w="105" w:type="dxa"/>
              <w:right w:w="105" w:type="dxa"/>
            </w:tcMar>
            <w:vAlign w:val="top"/>
          </w:tcPr>
          <w:p w14:paraId="2AF34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余姚创新研究院</w:t>
            </w:r>
          </w:p>
        </w:tc>
        <w:tc>
          <w:tcPr>
            <w:tcW w:w="649" w:type="dxa"/>
            <w:vMerge w:val="restart"/>
            <w:tcBorders>
              <w:top w:val="nil"/>
              <w:left w:val="nil"/>
              <w:bottom w:val="nil"/>
              <w:right w:val="single" w:color="000000" w:sz="6" w:space="0"/>
            </w:tcBorders>
            <w:shd w:val="clear" w:color="auto" w:fill="FFFFFF"/>
            <w:tcMar>
              <w:left w:w="105" w:type="dxa"/>
              <w:right w:w="105" w:type="dxa"/>
            </w:tcMar>
            <w:vAlign w:val="top"/>
          </w:tcPr>
          <w:p w14:paraId="3EB2A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A4C0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1.物理学，材料科学，化学等相关专业2.研究生学历，博士学位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2451D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8</w:t>
            </w:r>
          </w:p>
        </w:tc>
        <w:tc>
          <w:tcPr>
            <w:tcW w:w="850" w:type="dxa"/>
            <w:vMerge w:val="restart"/>
            <w:tcBorders>
              <w:top w:val="nil"/>
              <w:left w:val="nil"/>
              <w:bottom w:val="nil"/>
              <w:right w:val="single" w:color="000000" w:sz="6" w:space="0"/>
            </w:tcBorders>
            <w:shd w:val="clear" w:color="auto" w:fill="FFFFFF"/>
            <w:tcMar>
              <w:left w:w="105" w:type="dxa"/>
              <w:right w:w="105" w:type="dxa"/>
            </w:tcMar>
            <w:vAlign w:val="top"/>
          </w:tcPr>
          <w:p w14:paraId="3B107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379DD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联系人：周老师联系电话：13567497799</w:t>
            </w:r>
          </w:p>
        </w:tc>
        <w:tc>
          <w:tcPr>
            <w:tcW w:w="2101" w:type="dxa"/>
            <w:vMerge w:val="restart"/>
            <w:tcBorders>
              <w:top w:val="nil"/>
              <w:left w:val="nil"/>
              <w:bottom w:val="nil"/>
              <w:right w:val="single" w:color="000000" w:sz="6" w:space="0"/>
            </w:tcBorders>
            <w:shd w:val="clear" w:color="auto" w:fill="FFFFFF"/>
            <w:tcMar>
              <w:left w:w="105" w:type="dxa"/>
              <w:right w:w="105" w:type="dxa"/>
            </w:tcMar>
            <w:vAlign w:val="top"/>
          </w:tcPr>
          <w:p w14:paraId="68E8D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工作地点：余姚校区</w:t>
            </w:r>
          </w:p>
        </w:tc>
      </w:tr>
      <w:tr w14:paraId="7BF0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2" w:hRule="atLeast"/>
          <w:tblCellSpacing w:w="0" w:type="dxa"/>
        </w:trPr>
        <w:tc>
          <w:tcPr>
            <w:tcW w:w="465" w:type="dxa"/>
            <w:vMerge w:val="continue"/>
            <w:tcBorders>
              <w:top w:val="nil"/>
              <w:left w:val="single" w:color="000000" w:sz="6" w:space="0"/>
              <w:bottom w:val="nil"/>
              <w:right w:val="single" w:color="000000" w:sz="6" w:space="0"/>
            </w:tcBorders>
            <w:shd w:val="clear" w:color="auto" w:fill="FFFFFF"/>
            <w:tcMar>
              <w:left w:w="105" w:type="dxa"/>
              <w:right w:w="105" w:type="dxa"/>
            </w:tcMar>
            <w:vAlign w:val="top"/>
          </w:tcPr>
          <w:p w14:paraId="7B05C59E">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nil"/>
              <w:right w:val="single" w:color="000000" w:sz="6" w:space="0"/>
            </w:tcBorders>
            <w:shd w:val="clear" w:color="auto" w:fill="FFFFFF"/>
            <w:tcMar>
              <w:left w:w="105" w:type="dxa"/>
              <w:right w:w="105" w:type="dxa"/>
            </w:tcMar>
            <w:vAlign w:val="top"/>
          </w:tcPr>
          <w:p w14:paraId="2CDFA1C1">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nil"/>
              <w:right w:val="single" w:color="000000" w:sz="6" w:space="0"/>
            </w:tcBorders>
            <w:shd w:val="clear" w:color="auto" w:fill="FFFFFF"/>
            <w:tcMar>
              <w:left w:w="105" w:type="dxa"/>
              <w:right w:w="105" w:type="dxa"/>
            </w:tcMar>
            <w:vAlign w:val="top"/>
          </w:tcPr>
          <w:p w14:paraId="788FB479">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8E14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1.材料科学与工程（金属材料方向），机械工程，控制科学与工程，电气工程等相关专业2.研究生学历，博士学位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2CD00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15</w:t>
            </w:r>
          </w:p>
        </w:tc>
        <w:tc>
          <w:tcPr>
            <w:tcW w:w="850" w:type="dxa"/>
            <w:vMerge w:val="continue"/>
            <w:tcBorders>
              <w:top w:val="nil"/>
              <w:left w:val="nil"/>
              <w:bottom w:val="nil"/>
              <w:right w:val="single" w:color="000000" w:sz="6" w:space="0"/>
            </w:tcBorders>
            <w:shd w:val="clear" w:color="auto" w:fill="FFFFFF"/>
            <w:tcMar>
              <w:left w:w="105" w:type="dxa"/>
              <w:right w:w="105" w:type="dxa"/>
            </w:tcMar>
            <w:vAlign w:val="top"/>
          </w:tcPr>
          <w:p w14:paraId="2A31574A">
            <w:pPr>
              <w:jc w:val="left"/>
              <w:rPr>
                <w:rFonts w:hint="default" w:ascii="Arial" w:hAnsi="Arial" w:cs="Arial"/>
                <w:b w:val="0"/>
                <w:bCs w:val="0"/>
                <w:i w:val="0"/>
                <w:iCs w:val="0"/>
                <w:caps w:val="0"/>
                <w:color w:val="333333"/>
                <w:spacing w:val="0"/>
                <w:sz w:val="19"/>
                <w:szCs w:val="19"/>
                <w:vertAlign w:val="baseline"/>
              </w:rPr>
            </w:pP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4CCCDF62">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nil"/>
              <w:right w:val="single" w:color="000000" w:sz="6" w:space="0"/>
            </w:tcBorders>
            <w:shd w:val="clear" w:color="auto" w:fill="FFFFFF"/>
            <w:tcMar>
              <w:left w:w="105" w:type="dxa"/>
              <w:right w:w="105" w:type="dxa"/>
            </w:tcMar>
            <w:vAlign w:val="top"/>
          </w:tcPr>
          <w:p w14:paraId="7C4075AD">
            <w:pPr>
              <w:jc w:val="left"/>
              <w:rPr>
                <w:rFonts w:hint="default" w:ascii="Arial" w:hAnsi="Arial" w:cs="Arial"/>
                <w:b w:val="0"/>
                <w:bCs w:val="0"/>
                <w:i w:val="0"/>
                <w:iCs w:val="0"/>
                <w:caps w:val="0"/>
                <w:color w:val="333333"/>
                <w:spacing w:val="0"/>
                <w:sz w:val="19"/>
                <w:szCs w:val="19"/>
                <w:vertAlign w:val="baseline"/>
              </w:rPr>
            </w:pPr>
          </w:p>
        </w:tc>
      </w:tr>
      <w:tr w14:paraId="2EF7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2" w:hRule="atLeast"/>
          <w:tblCellSpacing w:w="0" w:type="dxa"/>
        </w:trPr>
        <w:tc>
          <w:tcPr>
            <w:tcW w:w="465" w:type="dxa"/>
            <w:vMerge w:val="continue"/>
            <w:tcBorders>
              <w:top w:val="nil"/>
              <w:left w:val="single" w:color="000000" w:sz="6" w:space="0"/>
              <w:bottom w:val="nil"/>
              <w:right w:val="single" w:color="000000" w:sz="6" w:space="0"/>
            </w:tcBorders>
            <w:shd w:val="clear" w:color="auto" w:fill="FFFFFF"/>
            <w:tcMar>
              <w:left w:w="105" w:type="dxa"/>
              <w:right w:w="105" w:type="dxa"/>
            </w:tcMar>
            <w:vAlign w:val="top"/>
          </w:tcPr>
          <w:p w14:paraId="4A93299D">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nil"/>
              <w:right w:val="single" w:color="000000" w:sz="6" w:space="0"/>
            </w:tcBorders>
            <w:shd w:val="clear" w:color="auto" w:fill="FFFFFF"/>
            <w:tcMar>
              <w:left w:w="105" w:type="dxa"/>
              <w:right w:w="105" w:type="dxa"/>
            </w:tcMar>
            <w:vAlign w:val="top"/>
          </w:tcPr>
          <w:p w14:paraId="7787AEA3">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nil"/>
              <w:left w:val="nil"/>
              <w:bottom w:val="nil"/>
              <w:right w:val="single" w:color="000000" w:sz="6" w:space="0"/>
            </w:tcBorders>
            <w:shd w:val="clear" w:color="auto" w:fill="FFFFFF"/>
            <w:tcMar>
              <w:left w:w="105" w:type="dxa"/>
              <w:right w:w="105" w:type="dxa"/>
            </w:tcMar>
            <w:vAlign w:val="top"/>
          </w:tcPr>
          <w:p w14:paraId="70C05C3B">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3F35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1.信息与通信工程，计算机科学与技术相关专业2.研究生学历，博士学位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649A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10</w:t>
            </w:r>
          </w:p>
        </w:tc>
        <w:tc>
          <w:tcPr>
            <w:tcW w:w="850" w:type="dxa"/>
            <w:vMerge w:val="continue"/>
            <w:tcBorders>
              <w:top w:val="nil"/>
              <w:left w:val="nil"/>
              <w:bottom w:val="nil"/>
              <w:right w:val="single" w:color="000000" w:sz="6" w:space="0"/>
            </w:tcBorders>
            <w:shd w:val="clear" w:color="auto" w:fill="FFFFFF"/>
            <w:tcMar>
              <w:left w:w="105" w:type="dxa"/>
              <w:right w:w="105" w:type="dxa"/>
            </w:tcMar>
            <w:vAlign w:val="top"/>
          </w:tcPr>
          <w:p w14:paraId="6D7E54D8">
            <w:pPr>
              <w:jc w:val="left"/>
              <w:rPr>
                <w:rFonts w:hint="default" w:ascii="Arial" w:hAnsi="Arial" w:cs="Arial"/>
                <w:b w:val="0"/>
                <w:bCs w:val="0"/>
                <w:i w:val="0"/>
                <w:iCs w:val="0"/>
                <w:caps w:val="0"/>
                <w:color w:val="333333"/>
                <w:spacing w:val="0"/>
                <w:sz w:val="19"/>
                <w:szCs w:val="19"/>
                <w:vertAlign w:val="baseline"/>
              </w:rPr>
            </w:pP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14BC908">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nil"/>
              <w:right w:val="single" w:color="000000" w:sz="6" w:space="0"/>
            </w:tcBorders>
            <w:shd w:val="clear" w:color="auto" w:fill="FFFFFF"/>
            <w:tcMar>
              <w:left w:w="105" w:type="dxa"/>
              <w:right w:w="105" w:type="dxa"/>
            </w:tcMar>
            <w:vAlign w:val="top"/>
          </w:tcPr>
          <w:p w14:paraId="537A486C">
            <w:pPr>
              <w:jc w:val="left"/>
              <w:rPr>
                <w:rFonts w:hint="default" w:ascii="Arial" w:hAnsi="Arial" w:cs="Arial"/>
                <w:b w:val="0"/>
                <w:bCs w:val="0"/>
                <w:i w:val="0"/>
                <w:iCs w:val="0"/>
                <w:caps w:val="0"/>
                <w:color w:val="333333"/>
                <w:spacing w:val="0"/>
                <w:sz w:val="19"/>
                <w:szCs w:val="19"/>
                <w:vertAlign w:val="baseline"/>
              </w:rPr>
            </w:pPr>
          </w:p>
        </w:tc>
      </w:tr>
      <w:tr w14:paraId="14C9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6" w:hRule="atLeast"/>
          <w:tblCellSpacing w:w="0" w:type="dxa"/>
        </w:trPr>
        <w:tc>
          <w:tcPr>
            <w:tcW w:w="465" w:type="dxa"/>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13F72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15</w:t>
            </w:r>
          </w:p>
        </w:tc>
        <w:tc>
          <w:tcPr>
            <w:tcW w:w="757" w:type="dxa"/>
            <w:tcBorders>
              <w:top w:val="single" w:color="000000" w:sz="6" w:space="0"/>
              <w:left w:val="nil"/>
              <w:bottom w:val="nil"/>
              <w:right w:val="single" w:color="000000" w:sz="6" w:space="0"/>
            </w:tcBorders>
            <w:shd w:val="clear" w:color="auto" w:fill="FFFFFF"/>
            <w:tcMar>
              <w:left w:w="105" w:type="dxa"/>
              <w:right w:w="105" w:type="dxa"/>
            </w:tcMar>
            <w:vAlign w:val="top"/>
          </w:tcPr>
          <w:p w14:paraId="36D50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宁波海上丝绸之路研究院</w:t>
            </w:r>
          </w:p>
        </w:tc>
        <w:tc>
          <w:tcPr>
            <w:tcW w:w="649" w:type="dxa"/>
            <w:tcBorders>
              <w:top w:val="single" w:color="000000" w:sz="6" w:space="0"/>
              <w:left w:val="nil"/>
              <w:bottom w:val="nil"/>
              <w:right w:val="single" w:color="000000" w:sz="6" w:space="0"/>
            </w:tcBorders>
            <w:shd w:val="clear" w:color="auto" w:fill="FFFFFF"/>
            <w:tcMar>
              <w:left w:w="105" w:type="dxa"/>
              <w:right w:w="105" w:type="dxa"/>
            </w:tcMar>
            <w:vAlign w:val="top"/>
          </w:tcPr>
          <w:p w14:paraId="18460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09607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1.应用经济学，区域与国别学，世界经济学2.研究生学历，博士学位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C405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3</w:t>
            </w:r>
          </w:p>
        </w:tc>
        <w:tc>
          <w:tcPr>
            <w:tcW w:w="850" w:type="dxa"/>
            <w:tcBorders>
              <w:top w:val="single" w:color="000000" w:sz="6" w:space="0"/>
              <w:left w:val="nil"/>
              <w:bottom w:val="nil"/>
              <w:right w:val="single" w:color="000000" w:sz="6" w:space="0"/>
            </w:tcBorders>
            <w:shd w:val="clear" w:color="auto" w:fill="FFFFFF"/>
            <w:tcMar>
              <w:left w:w="105" w:type="dxa"/>
              <w:right w:w="105" w:type="dxa"/>
            </w:tcMar>
            <w:vAlign w:val="top"/>
          </w:tcPr>
          <w:p w14:paraId="33846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C类、D1类、D2类</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73057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联系人：余老师联系电话：15158132987</w:t>
            </w:r>
          </w:p>
        </w:tc>
        <w:tc>
          <w:tcPr>
            <w:tcW w:w="2101" w:type="dxa"/>
            <w:tcBorders>
              <w:top w:val="single" w:color="000000" w:sz="6" w:space="0"/>
              <w:left w:val="nil"/>
              <w:bottom w:val="nil"/>
              <w:right w:val="single" w:color="000000" w:sz="6" w:space="0"/>
            </w:tcBorders>
            <w:shd w:val="clear" w:color="auto" w:fill="FFFFFF"/>
            <w:tcMar>
              <w:left w:w="105" w:type="dxa"/>
              <w:right w:w="105" w:type="dxa"/>
            </w:tcMar>
            <w:vAlign w:val="top"/>
          </w:tcPr>
          <w:p w14:paraId="4139FEFD">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6C14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tblCellSpacing w:w="0" w:type="dxa"/>
        </w:trPr>
        <w:tc>
          <w:tcPr>
            <w:tcW w:w="465" w:type="dxa"/>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74B93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16</w:t>
            </w:r>
          </w:p>
        </w:tc>
        <w:tc>
          <w:tcPr>
            <w:tcW w:w="75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0D0FE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海洋生物种业研究院</w:t>
            </w:r>
          </w:p>
        </w:tc>
        <w:tc>
          <w:tcPr>
            <w:tcW w:w="64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E5AE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49565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1.水产，生物，兽医2.研究生学历，博士学位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29EC4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6</w:t>
            </w:r>
          </w:p>
        </w:tc>
        <w:tc>
          <w:tcPr>
            <w:tcW w:w="8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29E29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386B3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联系人：柳老师联系电话：13666597299</w:t>
            </w:r>
          </w:p>
        </w:tc>
        <w:tc>
          <w:tcPr>
            <w:tcW w:w="210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820B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工作地点：宁海校区</w:t>
            </w:r>
          </w:p>
        </w:tc>
      </w:tr>
      <w:tr w14:paraId="19FE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5" w:hRule="atLeast"/>
          <w:tblCellSpacing w:w="0" w:type="dxa"/>
        </w:trPr>
        <w:tc>
          <w:tcPr>
            <w:tcW w:w="465" w:type="dxa"/>
            <w:tcBorders>
              <w:top w:val="single" w:color="000000" w:sz="6" w:space="0"/>
              <w:left w:val="single" w:color="000000" w:sz="6" w:space="0"/>
              <w:bottom w:val="nil"/>
              <w:right w:val="single" w:color="000000" w:sz="6" w:space="0"/>
            </w:tcBorders>
            <w:shd w:val="clear" w:color="auto" w:fill="FFFFFF"/>
            <w:tcMar>
              <w:left w:w="105" w:type="dxa"/>
              <w:right w:w="105" w:type="dxa"/>
            </w:tcMar>
            <w:vAlign w:val="top"/>
          </w:tcPr>
          <w:p w14:paraId="522D5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17</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17281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碳中和研究院</w:t>
            </w:r>
          </w:p>
        </w:tc>
        <w:tc>
          <w:tcPr>
            <w:tcW w:w="649" w:type="dxa"/>
            <w:tcBorders>
              <w:top w:val="nil"/>
              <w:left w:val="nil"/>
              <w:bottom w:val="nil"/>
              <w:right w:val="single" w:color="000000" w:sz="6" w:space="0"/>
            </w:tcBorders>
            <w:shd w:val="clear" w:color="auto" w:fill="FFFFFF"/>
            <w:tcMar>
              <w:left w:w="105" w:type="dxa"/>
              <w:right w:w="105" w:type="dxa"/>
            </w:tcMar>
            <w:vAlign w:val="top"/>
          </w:tcPr>
          <w:p w14:paraId="26613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37FD4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1.材料，化学，物理学等2.研究生学历，博士学位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32F6B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8</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33109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nil"/>
              <w:right w:val="single" w:color="000000" w:sz="6" w:space="0"/>
            </w:tcBorders>
            <w:shd w:val="clear" w:color="auto" w:fill="FFFFFF"/>
            <w:tcMar>
              <w:left w:w="105" w:type="dxa"/>
              <w:right w:w="105" w:type="dxa"/>
            </w:tcMar>
            <w:vAlign w:val="top"/>
          </w:tcPr>
          <w:p w14:paraId="5CB93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联系人：卢老师联系电话：0574-88222562</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50A81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工作地点：余姚校区</w:t>
            </w:r>
          </w:p>
        </w:tc>
      </w:tr>
      <w:tr w14:paraId="408D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blCellSpacing w:w="0" w:type="dxa"/>
        </w:trPr>
        <w:tc>
          <w:tcPr>
            <w:tcW w:w="46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2CDA5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18</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0D6D5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数字产业研究院</w:t>
            </w:r>
          </w:p>
        </w:tc>
        <w:tc>
          <w:tcPr>
            <w:tcW w:w="649" w:type="dxa"/>
            <w:tcBorders>
              <w:top w:val="single" w:color="000000" w:sz="6" w:space="0"/>
              <w:left w:val="nil"/>
              <w:bottom w:val="nil"/>
              <w:right w:val="single" w:color="000000" w:sz="6" w:space="0"/>
            </w:tcBorders>
            <w:shd w:val="clear" w:color="auto" w:fill="FFFFFF"/>
            <w:tcMar>
              <w:left w:w="105" w:type="dxa"/>
              <w:right w:w="105" w:type="dxa"/>
            </w:tcMar>
            <w:vAlign w:val="top"/>
          </w:tcPr>
          <w:p w14:paraId="641EA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624AD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1.计算机科学与技术，控制科学与工程，仪器科学与技术，电气工程，电子科学与技术，信息与通信工程2.研究生学历，博士学位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560E7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6</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4BC91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AF57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联系人：郑老师       联系电话：15869356399</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4FA43427">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10A3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tblCellSpacing w:w="0" w:type="dxa"/>
        </w:trPr>
        <w:tc>
          <w:tcPr>
            <w:tcW w:w="46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F21C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19</w:t>
            </w:r>
          </w:p>
        </w:tc>
        <w:tc>
          <w:tcPr>
            <w:tcW w:w="757"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1DEB6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动物性别与发育重点研究所</w:t>
            </w:r>
          </w:p>
        </w:tc>
        <w:tc>
          <w:tcPr>
            <w:tcW w:w="649"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73C3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2847B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1.生物学，水产学2.研究生学历，博士学位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3F88A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4AC17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C类</w:t>
            </w:r>
          </w:p>
        </w:tc>
        <w:tc>
          <w:tcPr>
            <w:tcW w:w="1875"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1E51C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联系人：葛老师          联系电话：0574-88273390</w:t>
            </w:r>
          </w:p>
        </w:tc>
        <w:tc>
          <w:tcPr>
            <w:tcW w:w="2101" w:type="dxa"/>
            <w:vMerge w:val="restart"/>
            <w:tcBorders>
              <w:top w:val="nil"/>
              <w:left w:val="nil"/>
              <w:bottom w:val="single" w:color="000000" w:sz="6" w:space="0"/>
              <w:right w:val="single" w:color="000000" w:sz="6" w:space="0"/>
            </w:tcBorders>
            <w:shd w:val="clear" w:color="auto" w:fill="FFFFFF"/>
            <w:tcMar>
              <w:left w:w="105" w:type="dxa"/>
              <w:right w:w="105" w:type="dxa"/>
            </w:tcMar>
            <w:vAlign w:val="top"/>
          </w:tcPr>
          <w:p w14:paraId="470B0125">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2B31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tblCellSpacing w:w="0" w:type="dxa"/>
        </w:trPr>
        <w:tc>
          <w:tcPr>
            <w:tcW w:w="46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0CF71001">
            <w:pPr>
              <w:jc w:val="left"/>
              <w:rPr>
                <w:rFonts w:hint="default" w:ascii="Arial" w:hAnsi="Arial" w:cs="Arial"/>
                <w:b w:val="0"/>
                <w:bCs w:val="0"/>
                <w:i w:val="0"/>
                <w:iCs w:val="0"/>
                <w:caps w:val="0"/>
                <w:color w:val="333333"/>
                <w:spacing w:val="0"/>
                <w:sz w:val="19"/>
                <w:szCs w:val="19"/>
                <w:vertAlign w:val="baseline"/>
              </w:rPr>
            </w:pPr>
          </w:p>
        </w:tc>
        <w:tc>
          <w:tcPr>
            <w:tcW w:w="757"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5488B242">
            <w:pPr>
              <w:jc w:val="left"/>
              <w:rPr>
                <w:rFonts w:hint="default" w:ascii="Arial" w:hAnsi="Arial" w:cs="Arial"/>
                <w:b w:val="0"/>
                <w:bCs w:val="0"/>
                <w:i w:val="0"/>
                <w:iCs w:val="0"/>
                <w:caps w:val="0"/>
                <w:color w:val="333333"/>
                <w:spacing w:val="0"/>
                <w:sz w:val="19"/>
                <w:szCs w:val="19"/>
                <w:vertAlign w:val="baseline"/>
              </w:rPr>
            </w:pPr>
          </w:p>
        </w:tc>
        <w:tc>
          <w:tcPr>
            <w:tcW w:w="649"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446406FA">
            <w:pPr>
              <w:jc w:val="left"/>
              <w:rPr>
                <w:rFonts w:hint="default" w:ascii="Arial" w:hAnsi="Arial" w:cs="Arial"/>
                <w:b w:val="0"/>
                <w:bCs w:val="0"/>
                <w:i w:val="0"/>
                <w:iCs w:val="0"/>
                <w:caps w:val="0"/>
                <w:color w:val="333333"/>
                <w:spacing w:val="0"/>
                <w:sz w:val="19"/>
                <w:szCs w:val="19"/>
                <w:vertAlign w:val="baseline"/>
              </w:rPr>
            </w:pP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746A2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1.生物学，水产学2.研究生学历，博士学位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0DC4B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2B0BC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D1类</w:t>
            </w:r>
          </w:p>
        </w:tc>
        <w:tc>
          <w:tcPr>
            <w:tcW w:w="1875"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5007AB8">
            <w:pPr>
              <w:jc w:val="left"/>
              <w:rPr>
                <w:rFonts w:hint="default" w:ascii="Arial" w:hAnsi="Arial" w:cs="Arial"/>
                <w:b w:val="0"/>
                <w:bCs w:val="0"/>
                <w:i w:val="0"/>
                <w:iCs w:val="0"/>
                <w:caps w:val="0"/>
                <w:color w:val="333333"/>
                <w:spacing w:val="0"/>
                <w:sz w:val="19"/>
                <w:szCs w:val="19"/>
                <w:vertAlign w:val="baseline"/>
              </w:rPr>
            </w:pPr>
          </w:p>
        </w:tc>
        <w:tc>
          <w:tcPr>
            <w:tcW w:w="2101" w:type="dxa"/>
            <w:vMerge w:val="continue"/>
            <w:tcBorders>
              <w:top w:val="nil"/>
              <w:left w:val="nil"/>
              <w:bottom w:val="single" w:color="000000" w:sz="6" w:space="0"/>
              <w:right w:val="single" w:color="000000" w:sz="6" w:space="0"/>
            </w:tcBorders>
            <w:shd w:val="clear" w:color="auto" w:fill="FFFFFF"/>
            <w:tcMar>
              <w:left w:w="105" w:type="dxa"/>
              <w:right w:w="105" w:type="dxa"/>
            </w:tcMar>
            <w:vAlign w:val="top"/>
          </w:tcPr>
          <w:p w14:paraId="399597FC">
            <w:pPr>
              <w:jc w:val="left"/>
              <w:rPr>
                <w:rFonts w:hint="default" w:ascii="Arial" w:hAnsi="Arial" w:cs="Arial"/>
                <w:b w:val="0"/>
                <w:bCs w:val="0"/>
                <w:i w:val="0"/>
                <w:iCs w:val="0"/>
                <w:caps w:val="0"/>
                <w:color w:val="333333"/>
                <w:spacing w:val="0"/>
                <w:sz w:val="19"/>
                <w:szCs w:val="19"/>
                <w:vertAlign w:val="baseline"/>
              </w:rPr>
            </w:pPr>
          </w:p>
        </w:tc>
      </w:tr>
      <w:tr w14:paraId="7E2E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atLeast"/>
          <w:tblCellSpacing w:w="0" w:type="dxa"/>
        </w:trPr>
        <w:tc>
          <w:tcPr>
            <w:tcW w:w="4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A045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20</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1FD94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心理健康教育与指导中心</w:t>
            </w:r>
          </w:p>
        </w:tc>
        <w:tc>
          <w:tcPr>
            <w:tcW w:w="649" w:type="dxa"/>
            <w:tcBorders>
              <w:top w:val="nil"/>
              <w:left w:val="nil"/>
              <w:bottom w:val="single" w:color="000000" w:sz="6" w:space="0"/>
              <w:right w:val="single" w:color="000000" w:sz="6" w:space="0"/>
            </w:tcBorders>
            <w:shd w:val="clear" w:color="auto" w:fill="FFFFFF"/>
            <w:tcMar>
              <w:left w:w="105" w:type="dxa"/>
              <w:right w:w="105" w:type="dxa"/>
            </w:tcMar>
            <w:vAlign w:val="top"/>
          </w:tcPr>
          <w:p w14:paraId="51031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7CE18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1.心理学2.研究生学历，博士学位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73C5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18183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4B130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联系人：阚老师       联系电话：0574-88222450</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85582EF">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5E9C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atLeast"/>
          <w:tblCellSpacing w:w="0" w:type="dxa"/>
        </w:trPr>
        <w:tc>
          <w:tcPr>
            <w:tcW w:w="4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7BDFA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21</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6C5F2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规划与学科建设处</w:t>
            </w:r>
          </w:p>
        </w:tc>
        <w:tc>
          <w:tcPr>
            <w:tcW w:w="649" w:type="dxa"/>
            <w:tcBorders>
              <w:top w:val="nil"/>
              <w:left w:val="nil"/>
              <w:bottom w:val="single" w:color="000000" w:sz="6" w:space="0"/>
              <w:right w:val="single" w:color="000000" w:sz="6" w:space="0"/>
            </w:tcBorders>
            <w:shd w:val="clear" w:color="auto" w:fill="FFFFFF"/>
            <w:tcMar>
              <w:left w:w="105" w:type="dxa"/>
              <w:right w:w="105" w:type="dxa"/>
            </w:tcMar>
            <w:vAlign w:val="top"/>
          </w:tcPr>
          <w:p w14:paraId="48F0A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D5BB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1.教育学（高等教育学）2.研究生学历，博士学位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792C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1BE9B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18E76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联系人：李老师       联系电话：0574-88220287</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186D4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本科须为教育学相关专业</w:t>
            </w:r>
          </w:p>
        </w:tc>
      </w:tr>
      <w:tr w14:paraId="328C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atLeast"/>
          <w:tblCellSpacing w:w="0" w:type="dxa"/>
        </w:trPr>
        <w:tc>
          <w:tcPr>
            <w:tcW w:w="4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F6EC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22</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0A792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教务部</w:t>
            </w:r>
          </w:p>
        </w:tc>
        <w:tc>
          <w:tcPr>
            <w:tcW w:w="649" w:type="dxa"/>
            <w:tcBorders>
              <w:top w:val="nil"/>
              <w:left w:val="nil"/>
              <w:bottom w:val="single" w:color="000000" w:sz="6" w:space="0"/>
              <w:right w:val="single" w:color="000000" w:sz="6" w:space="0"/>
            </w:tcBorders>
            <w:shd w:val="clear" w:color="auto" w:fill="FFFFFF"/>
            <w:tcMar>
              <w:left w:w="105" w:type="dxa"/>
              <w:right w:w="105" w:type="dxa"/>
            </w:tcMar>
            <w:vAlign w:val="top"/>
          </w:tcPr>
          <w:p w14:paraId="7AEC4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专业技术岗位</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1B5D2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1.教育学2.研究生学历，博士学位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714F0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16185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439CC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联系人：林老师       联系电话：13967842233</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79193FD5">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r w14:paraId="3851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blCellSpacing w:w="0" w:type="dxa"/>
        </w:trPr>
        <w:tc>
          <w:tcPr>
            <w:tcW w:w="46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68EB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23</w:t>
            </w:r>
          </w:p>
        </w:tc>
        <w:tc>
          <w:tcPr>
            <w:tcW w:w="757" w:type="dxa"/>
            <w:tcBorders>
              <w:top w:val="nil"/>
              <w:left w:val="nil"/>
              <w:bottom w:val="single" w:color="000000" w:sz="6" w:space="0"/>
              <w:right w:val="single" w:color="000000" w:sz="6" w:space="0"/>
            </w:tcBorders>
            <w:shd w:val="clear" w:color="auto" w:fill="FFFFFF"/>
            <w:tcMar>
              <w:left w:w="105" w:type="dxa"/>
              <w:right w:w="105" w:type="dxa"/>
            </w:tcMar>
            <w:vAlign w:val="top"/>
          </w:tcPr>
          <w:p w14:paraId="15FE3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文献与信息中心</w:t>
            </w:r>
          </w:p>
        </w:tc>
        <w:tc>
          <w:tcPr>
            <w:tcW w:w="649" w:type="dxa"/>
            <w:tcBorders>
              <w:top w:val="nil"/>
              <w:left w:val="nil"/>
              <w:bottom w:val="single" w:color="000000" w:sz="6" w:space="0"/>
              <w:right w:val="single" w:color="000000" w:sz="6" w:space="0"/>
            </w:tcBorders>
            <w:shd w:val="clear" w:color="auto" w:fill="FFFFFF"/>
            <w:tcMar>
              <w:left w:w="105" w:type="dxa"/>
              <w:right w:w="105" w:type="dxa"/>
            </w:tcMar>
            <w:vAlign w:val="top"/>
          </w:tcPr>
          <w:p w14:paraId="0C676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专业技术岗</w:t>
            </w:r>
          </w:p>
        </w:tc>
        <w:tc>
          <w:tcPr>
            <w:tcW w:w="2595" w:type="dxa"/>
            <w:tcBorders>
              <w:top w:val="nil"/>
              <w:left w:val="nil"/>
              <w:bottom w:val="single" w:color="000000" w:sz="6" w:space="0"/>
              <w:right w:val="single" w:color="000000" w:sz="6" w:space="0"/>
            </w:tcBorders>
            <w:shd w:val="clear" w:color="auto" w:fill="FFFFFF"/>
            <w:tcMar>
              <w:left w:w="105" w:type="dxa"/>
              <w:right w:w="105" w:type="dxa"/>
            </w:tcMar>
            <w:vAlign w:val="top"/>
          </w:tcPr>
          <w:p w14:paraId="50D53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1.图书情报2.研究生学历，博士学位</w:t>
            </w:r>
          </w:p>
        </w:tc>
        <w:tc>
          <w:tcPr>
            <w:tcW w:w="465" w:type="dxa"/>
            <w:tcBorders>
              <w:top w:val="nil"/>
              <w:left w:val="nil"/>
              <w:bottom w:val="single" w:color="000000" w:sz="6" w:space="0"/>
              <w:right w:val="single" w:color="000000" w:sz="6" w:space="0"/>
            </w:tcBorders>
            <w:shd w:val="clear" w:color="auto" w:fill="FFFFFF"/>
            <w:tcMar>
              <w:left w:w="105" w:type="dxa"/>
              <w:right w:w="105" w:type="dxa"/>
            </w:tcMar>
            <w:vAlign w:val="top"/>
          </w:tcPr>
          <w:p w14:paraId="6FA70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w:t>
            </w:r>
          </w:p>
        </w:tc>
        <w:tc>
          <w:tcPr>
            <w:tcW w:w="850" w:type="dxa"/>
            <w:tcBorders>
              <w:top w:val="nil"/>
              <w:left w:val="nil"/>
              <w:bottom w:val="single" w:color="000000" w:sz="6" w:space="0"/>
              <w:right w:val="single" w:color="000000" w:sz="6" w:space="0"/>
            </w:tcBorders>
            <w:shd w:val="clear" w:color="auto" w:fill="FFFFFF"/>
            <w:tcMar>
              <w:left w:w="105" w:type="dxa"/>
              <w:right w:w="105" w:type="dxa"/>
            </w:tcMar>
            <w:vAlign w:val="top"/>
          </w:tcPr>
          <w:p w14:paraId="60EBD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D2类及以上</w:t>
            </w:r>
          </w:p>
        </w:tc>
        <w:tc>
          <w:tcPr>
            <w:tcW w:w="1875" w:type="dxa"/>
            <w:tcBorders>
              <w:top w:val="nil"/>
              <w:left w:val="nil"/>
              <w:bottom w:val="single" w:color="000000" w:sz="6" w:space="0"/>
              <w:right w:val="single" w:color="000000" w:sz="6" w:space="0"/>
            </w:tcBorders>
            <w:shd w:val="clear" w:color="auto" w:fill="FFFFFF"/>
            <w:tcMar>
              <w:left w:w="105" w:type="dxa"/>
              <w:right w:w="105" w:type="dxa"/>
            </w:tcMar>
            <w:vAlign w:val="top"/>
          </w:tcPr>
          <w:p w14:paraId="2EE59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联系人：李老师联系电话：13685853395</w:t>
            </w:r>
          </w:p>
        </w:tc>
        <w:tc>
          <w:tcPr>
            <w:tcW w:w="2101" w:type="dxa"/>
            <w:tcBorders>
              <w:top w:val="nil"/>
              <w:left w:val="nil"/>
              <w:bottom w:val="single" w:color="000000" w:sz="6" w:space="0"/>
              <w:right w:val="single" w:color="000000" w:sz="6" w:space="0"/>
            </w:tcBorders>
            <w:shd w:val="clear" w:color="auto" w:fill="FFFFFF"/>
            <w:tcMar>
              <w:left w:w="105" w:type="dxa"/>
              <w:right w:w="105" w:type="dxa"/>
            </w:tcMar>
            <w:vAlign w:val="top"/>
          </w:tcPr>
          <w:p w14:paraId="0A48CD97">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19"/>
                <w:szCs w:val="19"/>
              </w:rPr>
            </w:pPr>
          </w:p>
        </w:tc>
      </w:tr>
    </w:tbl>
    <w:p w14:paraId="34BB4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（二）人才引进类别及条件</w:t>
      </w:r>
    </w:p>
    <w:tbl>
      <w:tblPr>
        <w:tblW w:w="9679"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31"/>
        <w:gridCol w:w="3443"/>
        <w:gridCol w:w="3505"/>
      </w:tblGrid>
      <w:tr w14:paraId="4DC3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1" w:hRule="atLeast"/>
          <w:tblCellSpacing w:w="0" w:type="dxa"/>
        </w:trPr>
        <w:tc>
          <w:tcPr>
            <w:tcW w:w="1411"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4F504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人才类别</w:t>
            </w:r>
          </w:p>
        </w:tc>
        <w:tc>
          <w:tcPr>
            <w:tcW w:w="3588" w:type="pct"/>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0E73B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引进条件</w:t>
            </w:r>
          </w:p>
        </w:tc>
      </w:tr>
      <w:tr w14:paraId="5A1E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blCellSpacing w:w="0" w:type="dxa"/>
        </w:trPr>
        <w:tc>
          <w:tcPr>
            <w:tcW w:w="141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DA7E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杰出人才</w:t>
            </w:r>
          </w:p>
          <w:p w14:paraId="0F3E3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（A1 类、A2 类、A3 类）</w:t>
            </w:r>
          </w:p>
        </w:tc>
        <w:tc>
          <w:tcPr>
            <w:tcW w:w="3588" w:type="pct"/>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721BA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杰出人才的类别参照宁波市人才分类目录（最新版），其他相当于本层次的人才须经学校组织认定。</w:t>
            </w:r>
          </w:p>
        </w:tc>
      </w:tr>
      <w:tr w14:paraId="55E9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2" w:hRule="atLeast"/>
          <w:tblCellSpacing w:w="0" w:type="dxa"/>
        </w:trPr>
        <w:tc>
          <w:tcPr>
            <w:tcW w:w="141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8EEC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学科带头人（B类）</w:t>
            </w:r>
          </w:p>
        </w:tc>
        <w:tc>
          <w:tcPr>
            <w:tcW w:w="1778" w:type="pct"/>
            <w:tcBorders>
              <w:top w:val="nil"/>
              <w:left w:val="nil"/>
              <w:bottom w:val="single" w:color="auto" w:sz="6" w:space="0"/>
              <w:right w:val="single" w:color="auto" w:sz="6" w:space="0"/>
            </w:tcBorders>
            <w:shd w:val="clear" w:color="auto" w:fill="FFFFFF"/>
            <w:tcMar>
              <w:left w:w="105" w:type="dxa"/>
              <w:right w:w="105" w:type="dxa"/>
            </w:tcMar>
            <w:vAlign w:val="top"/>
          </w:tcPr>
          <w:p w14:paraId="7BD86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自然科学类：</w:t>
            </w:r>
          </w:p>
          <w:p w14:paraId="4FBD6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年龄一般不超过45周岁；一般应具有高级专业技术职务，且具有博士学位。近5年取得以下业绩：</w:t>
            </w:r>
          </w:p>
          <w:p w14:paraId="01075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发表国内一级学术期刊或SCI期刊学术论文5篇，其中，SCI一区期刊学术论文2篇以上或顶级期刊学术论文1篇。</w:t>
            </w:r>
          </w:p>
          <w:p w14:paraId="39DF5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主持国家级项目（不含青年基金项目）1项；或主持获得省部级教学成果奖、科研成果奖二等奖以上1项。</w:t>
            </w:r>
          </w:p>
        </w:tc>
        <w:tc>
          <w:tcPr>
            <w:tcW w:w="1810"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5B90C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人文社科类：</w:t>
            </w:r>
          </w:p>
          <w:p w14:paraId="27479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年龄一般不超过50周岁；一般应具有高级专业技术职务，且具有博士学位。近5年取得以下业绩：</w:t>
            </w:r>
          </w:p>
          <w:p w14:paraId="4F17A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发表 CSSCI/ SSCI/A&amp;HCI 期刊学术论文5篇，其中，国内一级学术期刊或SSCI二区或A&amp;HCI期刊学术论文2篇以上。</w:t>
            </w:r>
          </w:p>
          <w:p w14:paraId="0AD9C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主持国家级项目（不含青年基金项目）1项；或主持获得省部级教学成果奖、科研成果奖二等奖以上1项。</w:t>
            </w:r>
          </w:p>
        </w:tc>
      </w:tr>
      <w:tr w14:paraId="2091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8" w:hRule="atLeast"/>
          <w:tblCellSpacing w:w="0" w:type="dxa"/>
        </w:trPr>
        <w:tc>
          <w:tcPr>
            <w:tcW w:w="141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D60B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学术骨干（C类）</w:t>
            </w:r>
          </w:p>
        </w:tc>
        <w:tc>
          <w:tcPr>
            <w:tcW w:w="1778" w:type="pct"/>
            <w:tcBorders>
              <w:top w:val="nil"/>
              <w:left w:val="nil"/>
              <w:bottom w:val="single" w:color="auto" w:sz="6" w:space="0"/>
              <w:right w:val="single" w:color="auto" w:sz="6" w:space="0"/>
            </w:tcBorders>
            <w:shd w:val="clear" w:color="auto" w:fill="FFFFFF"/>
            <w:tcMar>
              <w:left w:w="105" w:type="dxa"/>
              <w:right w:w="105" w:type="dxa"/>
            </w:tcMar>
            <w:vAlign w:val="top"/>
          </w:tcPr>
          <w:p w14:paraId="3685E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自然科学类：</w:t>
            </w:r>
          </w:p>
          <w:p w14:paraId="3263F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年龄一般不超过45周岁，正高可适当放宽；一般应具有高级专业技术职务，且具有博士学位；或者具有博士后经历。近5年取得以下业绩：</w:t>
            </w:r>
          </w:p>
          <w:p w14:paraId="223B9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主持国家级项目1项或省部级项目2项；或主持获得省部级教学成果奖、科研成果奖三等奖以上1项。</w:t>
            </w:r>
          </w:p>
          <w:p w14:paraId="5EDEE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发表国内一级学术期刊或SCI期刊学术论文5篇，其中，SCI二区期刊学术论文2篇以上。</w:t>
            </w:r>
          </w:p>
        </w:tc>
        <w:tc>
          <w:tcPr>
            <w:tcW w:w="1810" w:type="pct"/>
            <w:tcBorders>
              <w:top w:val="nil"/>
              <w:left w:val="nil"/>
              <w:bottom w:val="single" w:color="auto" w:sz="6" w:space="0"/>
              <w:right w:val="single" w:color="auto" w:sz="6" w:space="0"/>
            </w:tcBorders>
            <w:shd w:val="clear" w:color="auto" w:fill="FFFFFF"/>
            <w:tcMar>
              <w:left w:w="105" w:type="dxa"/>
              <w:right w:w="105" w:type="dxa"/>
            </w:tcMar>
            <w:vAlign w:val="top"/>
          </w:tcPr>
          <w:p w14:paraId="39553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人文社科类：</w:t>
            </w:r>
          </w:p>
          <w:p w14:paraId="4E4E8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年龄一般不超过45周岁，正高可适当放宽；一般应具有高级专业技术职务，且具有博士学位；或者具有博士后经历。近5年取得以下业绩：</w:t>
            </w:r>
          </w:p>
          <w:p w14:paraId="1F93D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主持国家级项目1项或省部级项目2项；或主持获得省部级教学成果奖、科研成果奖三等奖以上1项。</w:t>
            </w:r>
          </w:p>
          <w:p w14:paraId="7A5B4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发表CSSCI/ SSCI期刊学术论文3篇，其中，国内一级学术期刊或SSCI二区或A&amp;HCI期刊学术论文1篇以上。</w:t>
            </w:r>
          </w:p>
        </w:tc>
      </w:tr>
      <w:tr w14:paraId="4AE3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1" w:hRule="atLeast"/>
          <w:tblCellSpacing w:w="0" w:type="dxa"/>
        </w:trPr>
        <w:tc>
          <w:tcPr>
            <w:tcW w:w="141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9E1D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优秀博士（D1类）</w:t>
            </w:r>
          </w:p>
        </w:tc>
        <w:tc>
          <w:tcPr>
            <w:tcW w:w="1778" w:type="pct"/>
            <w:tcBorders>
              <w:top w:val="nil"/>
              <w:left w:val="nil"/>
              <w:bottom w:val="single" w:color="auto" w:sz="6" w:space="0"/>
              <w:right w:val="single" w:color="auto" w:sz="6" w:space="0"/>
            </w:tcBorders>
            <w:shd w:val="clear" w:color="auto" w:fill="FFFFFF"/>
            <w:tcMar>
              <w:left w:w="105" w:type="dxa"/>
              <w:right w:w="105" w:type="dxa"/>
            </w:tcMar>
            <w:vAlign w:val="top"/>
          </w:tcPr>
          <w:p w14:paraId="7D0E4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自然科学类：</w:t>
            </w:r>
          </w:p>
          <w:p w14:paraId="68278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1.国内外知名大学（研究机构）毕业的优秀博士。年龄一般不超过35周岁，具有高级专业技术职务同时主持过省部级以上项目的，或者具有博士后经历的，年龄可以放宽至40周岁。</w:t>
            </w:r>
          </w:p>
          <w:p w14:paraId="60A1F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近5年内，发表SCI期刊学术论文4篇以上，其中国内一级学术期刊或SCI二区以上期刊学术论文2篇。</w:t>
            </w:r>
          </w:p>
        </w:tc>
        <w:tc>
          <w:tcPr>
            <w:tcW w:w="1810" w:type="pct"/>
            <w:tcBorders>
              <w:top w:val="nil"/>
              <w:left w:val="nil"/>
              <w:bottom w:val="single" w:color="auto" w:sz="6" w:space="0"/>
              <w:right w:val="single" w:color="auto" w:sz="6" w:space="0"/>
            </w:tcBorders>
            <w:shd w:val="clear" w:color="auto" w:fill="FFFFFF"/>
            <w:tcMar>
              <w:left w:w="105" w:type="dxa"/>
              <w:right w:w="105" w:type="dxa"/>
            </w:tcMar>
            <w:vAlign w:val="top"/>
          </w:tcPr>
          <w:p w14:paraId="202C5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人文社科类：</w:t>
            </w:r>
          </w:p>
          <w:p w14:paraId="48DB4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国内外知名大学（研究机构）毕业的优秀博士。年龄一般不超过35周岁，具有高级专业技术职务同时主持过省部级以上项目的，或者具有博士后经历的，年龄可以放宽至40周岁。</w:t>
            </w:r>
          </w:p>
          <w:p w14:paraId="4D2B7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近5年内，发表CSSCI/SSCI期刊学术论文3篇以上，或发表国内一级学术期刊或SSCI二区或A&amp;HCI期刊学术论文1篇。</w:t>
            </w:r>
          </w:p>
        </w:tc>
      </w:tr>
      <w:tr w14:paraId="332E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blCellSpacing w:w="0" w:type="dxa"/>
        </w:trPr>
        <w:tc>
          <w:tcPr>
            <w:tcW w:w="141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FA9C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优秀博士（D2类）</w:t>
            </w:r>
          </w:p>
        </w:tc>
        <w:tc>
          <w:tcPr>
            <w:tcW w:w="3588" w:type="pct"/>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128DA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1.国内外知名大学（研究机构）毕业的优秀博士，有较好科研基础。</w:t>
            </w:r>
          </w:p>
          <w:p w14:paraId="27FA2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2.年龄一般不超过 45 周岁，符合专业、学科和学位点发展要求。</w:t>
            </w:r>
          </w:p>
        </w:tc>
      </w:tr>
      <w:tr w14:paraId="34FA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blCellSpacing w:w="0" w:type="dxa"/>
        </w:trPr>
        <w:tc>
          <w:tcPr>
            <w:tcW w:w="141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60AE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海外（境外）人才（E类）</w:t>
            </w:r>
          </w:p>
        </w:tc>
        <w:tc>
          <w:tcPr>
            <w:tcW w:w="1778" w:type="pct"/>
            <w:tcBorders>
              <w:top w:val="nil"/>
              <w:left w:val="nil"/>
              <w:bottom w:val="single" w:color="auto" w:sz="6" w:space="0"/>
              <w:right w:val="single" w:color="auto" w:sz="6" w:space="0"/>
            </w:tcBorders>
            <w:shd w:val="clear" w:color="auto" w:fill="FFFFFF"/>
            <w:tcMar>
              <w:left w:w="105" w:type="dxa"/>
              <w:right w:w="105" w:type="dxa"/>
            </w:tcMar>
            <w:vAlign w:val="top"/>
          </w:tcPr>
          <w:p w14:paraId="2E367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自然科学类：</w:t>
            </w:r>
          </w:p>
          <w:p w14:paraId="32500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具有博士学位，年龄不超过45周岁；</w:t>
            </w:r>
          </w:p>
          <w:p w14:paraId="7C51B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近5年内，发表SCI二区以上期刊学术论文2篇以上；或其他可以认定为相当的学术成果。</w:t>
            </w:r>
          </w:p>
        </w:tc>
        <w:tc>
          <w:tcPr>
            <w:tcW w:w="1810"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4D38D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人文社科类：</w:t>
            </w:r>
          </w:p>
          <w:p w14:paraId="20599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1. 具有博士学位，年龄不超过45周岁；</w:t>
            </w:r>
          </w:p>
          <w:p w14:paraId="22530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19"/>
                <w:szCs w:val="19"/>
                <w:bdr w:val="none" w:color="auto" w:sz="0" w:space="0"/>
                <w:vertAlign w:val="baseline"/>
              </w:rPr>
              <w:t>2. 近5年内，发表SSCI或A&amp;HCI期刊学术论文2篇以上；或其他可以认定为相当的学术成果。</w:t>
            </w:r>
          </w:p>
        </w:tc>
      </w:tr>
    </w:tbl>
    <w:p w14:paraId="5E826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（三）人才引进待遇</w:t>
      </w:r>
    </w:p>
    <w:p w14:paraId="7A41C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（单位：万元）</w:t>
      </w:r>
    </w:p>
    <w:tbl>
      <w:tblPr>
        <w:tblW w:w="1150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98"/>
        <w:gridCol w:w="762"/>
        <w:gridCol w:w="1169"/>
        <w:gridCol w:w="1104"/>
        <w:gridCol w:w="1461"/>
        <w:gridCol w:w="1611"/>
        <w:gridCol w:w="1521"/>
        <w:gridCol w:w="2379"/>
      </w:tblGrid>
      <w:tr w14:paraId="4247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982" w:type="pct"/>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3B85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人才分类</w:t>
            </w:r>
          </w:p>
        </w:tc>
        <w:tc>
          <w:tcPr>
            <w:tcW w:w="508" w:type="pct"/>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7FED8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学校购房补贴及安家费</w:t>
            </w:r>
          </w:p>
        </w:tc>
        <w:tc>
          <w:tcPr>
            <w:tcW w:w="480" w:type="pct"/>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5B4C1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宁波市购房补贴及安家补助</w:t>
            </w:r>
          </w:p>
        </w:tc>
        <w:tc>
          <w:tcPr>
            <w:tcW w:w="635" w:type="pct"/>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38A5B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租房补贴</w:t>
            </w:r>
          </w:p>
        </w:tc>
        <w:tc>
          <w:tcPr>
            <w:tcW w:w="1361" w:type="pct"/>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5752A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科研启动费</w:t>
            </w:r>
          </w:p>
        </w:tc>
        <w:tc>
          <w:tcPr>
            <w:tcW w:w="1031" w:type="pct"/>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264E1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聘期薪酬</w:t>
            </w:r>
          </w:p>
        </w:tc>
      </w:tr>
      <w:tr w14:paraId="44D6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82" w:type="pct"/>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875519E">
            <w:pPr>
              <w:jc w:val="left"/>
              <w:rPr>
                <w:rFonts w:hint="default" w:ascii="Arial" w:hAnsi="Arial" w:cs="Arial"/>
                <w:b w:val="0"/>
                <w:bCs w:val="0"/>
                <w:i w:val="0"/>
                <w:iCs w:val="0"/>
                <w:caps w:val="0"/>
                <w:color w:val="333333"/>
                <w:spacing w:val="0"/>
                <w:sz w:val="22"/>
                <w:szCs w:val="22"/>
                <w:vertAlign w:val="baseline"/>
              </w:rPr>
            </w:pPr>
          </w:p>
        </w:tc>
        <w:tc>
          <w:tcPr>
            <w:tcW w:w="508" w:type="pct"/>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359F9AAF">
            <w:pPr>
              <w:jc w:val="left"/>
              <w:rPr>
                <w:rFonts w:hint="default" w:ascii="Arial" w:hAnsi="Arial" w:cs="Arial"/>
                <w:b w:val="0"/>
                <w:bCs w:val="0"/>
                <w:i w:val="0"/>
                <w:iCs w:val="0"/>
                <w:caps w:val="0"/>
                <w:color w:val="333333"/>
                <w:spacing w:val="0"/>
                <w:sz w:val="22"/>
                <w:szCs w:val="22"/>
                <w:vertAlign w:val="baseline"/>
              </w:rPr>
            </w:pPr>
          </w:p>
        </w:tc>
        <w:tc>
          <w:tcPr>
            <w:tcW w:w="480" w:type="pct"/>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05D59E48">
            <w:pPr>
              <w:jc w:val="left"/>
              <w:rPr>
                <w:rFonts w:hint="default" w:ascii="Arial" w:hAnsi="Arial" w:cs="Arial"/>
                <w:b w:val="0"/>
                <w:bCs w:val="0"/>
                <w:i w:val="0"/>
                <w:iCs w:val="0"/>
                <w:caps w:val="0"/>
                <w:color w:val="333333"/>
                <w:spacing w:val="0"/>
                <w:sz w:val="22"/>
                <w:szCs w:val="22"/>
                <w:vertAlign w:val="baseline"/>
              </w:rPr>
            </w:pPr>
          </w:p>
        </w:tc>
        <w:tc>
          <w:tcPr>
            <w:tcW w:w="635" w:type="pct"/>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0125115F">
            <w:pPr>
              <w:jc w:val="left"/>
              <w:rPr>
                <w:rFonts w:hint="default" w:ascii="Arial" w:hAnsi="Arial" w:cs="Arial"/>
                <w:b w:val="0"/>
                <w:bCs w:val="0"/>
                <w:i w:val="0"/>
                <w:iCs w:val="0"/>
                <w:caps w:val="0"/>
                <w:color w:val="333333"/>
                <w:spacing w:val="0"/>
                <w:sz w:val="22"/>
                <w:szCs w:val="22"/>
                <w:vertAlign w:val="baseline"/>
              </w:rPr>
            </w:pPr>
          </w:p>
        </w:tc>
        <w:tc>
          <w:tcPr>
            <w:tcW w:w="700" w:type="pct"/>
            <w:tcBorders>
              <w:top w:val="nil"/>
              <w:left w:val="nil"/>
              <w:bottom w:val="single" w:color="auto" w:sz="6" w:space="0"/>
              <w:right w:val="single" w:color="auto" w:sz="6" w:space="0"/>
            </w:tcBorders>
            <w:shd w:val="clear" w:color="auto" w:fill="FFFFFF"/>
            <w:tcMar>
              <w:left w:w="105" w:type="dxa"/>
              <w:right w:w="105" w:type="dxa"/>
            </w:tcMar>
            <w:vAlign w:val="top"/>
          </w:tcPr>
          <w:p w14:paraId="2CD00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人文社科类</w:t>
            </w:r>
          </w:p>
        </w:tc>
        <w:tc>
          <w:tcPr>
            <w:tcW w:w="660" w:type="pct"/>
            <w:tcBorders>
              <w:top w:val="nil"/>
              <w:left w:val="nil"/>
              <w:bottom w:val="single" w:color="auto" w:sz="6" w:space="0"/>
              <w:right w:val="single" w:color="auto" w:sz="6" w:space="0"/>
            </w:tcBorders>
            <w:shd w:val="clear" w:color="auto" w:fill="FFFFFF"/>
            <w:tcMar>
              <w:left w:w="105" w:type="dxa"/>
              <w:right w:w="105" w:type="dxa"/>
            </w:tcMar>
            <w:vAlign w:val="top"/>
          </w:tcPr>
          <w:p w14:paraId="1763D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自然科学类</w:t>
            </w:r>
          </w:p>
        </w:tc>
        <w:tc>
          <w:tcPr>
            <w:tcW w:w="1031" w:type="pct"/>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19BF32A5">
            <w:pPr>
              <w:jc w:val="left"/>
              <w:rPr>
                <w:rFonts w:hint="default" w:ascii="Arial" w:hAnsi="Arial" w:cs="Arial"/>
                <w:b w:val="0"/>
                <w:bCs w:val="0"/>
                <w:i w:val="0"/>
                <w:iCs w:val="0"/>
                <w:caps w:val="0"/>
                <w:color w:val="333333"/>
                <w:spacing w:val="0"/>
                <w:sz w:val="22"/>
                <w:szCs w:val="22"/>
                <w:vertAlign w:val="baseline"/>
              </w:rPr>
            </w:pPr>
          </w:p>
        </w:tc>
      </w:tr>
      <w:tr w14:paraId="67EF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AAFD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杰出人才</w:t>
            </w: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4FCEE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A1类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01548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≥1000，一人一议</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38054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300</w:t>
            </w:r>
          </w:p>
        </w:tc>
        <w:tc>
          <w:tcPr>
            <w:tcW w:w="635" w:type="pct"/>
            <w:vMerge w:val="restart"/>
            <w:tcBorders>
              <w:top w:val="nil"/>
              <w:left w:val="nil"/>
              <w:bottom w:val="single" w:color="auto" w:sz="6" w:space="0"/>
              <w:right w:val="single" w:color="auto" w:sz="6" w:space="0"/>
            </w:tcBorders>
            <w:shd w:val="clear" w:color="auto" w:fill="FFFFFF"/>
            <w:tcMar>
              <w:left w:w="105" w:type="dxa"/>
              <w:right w:w="105" w:type="dxa"/>
            </w:tcMar>
            <w:vAlign w:val="top"/>
          </w:tcPr>
          <w:p w14:paraId="34D66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一人一议</w:t>
            </w:r>
          </w:p>
        </w:tc>
        <w:tc>
          <w:tcPr>
            <w:tcW w:w="2392" w:type="pct"/>
            <w:gridSpan w:val="3"/>
            <w:vMerge w:val="restart"/>
            <w:tcBorders>
              <w:top w:val="nil"/>
              <w:left w:val="nil"/>
              <w:bottom w:val="single" w:color="auto" w:sz="6" w:space="0"/>
              <w:right w:val="single" w:color="auto" w:sz="6" w:space="0"/>
            </w:tcBorders>
            <w:shd w:val="clear" w:color="auto" w:fill="FFFFFF"/>
            <w:tcMar>
              <w:left w:w="105" w:type="dxa"/>
              <w:right w:w="105" w:type="dxa"/>
            </w:tcMar>
            <w:vAlign w:val="top"/>
          </w:tcPr>
          <w:p w14:paraId="07380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一人一议</w:t>
            </w:r>
          </w:p>
        </w:tc>
      </w:tr>
      <w:tr w14:paraId="7584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7B43F6B">
            <w:pPr>
              <w:jc w:val="left"/>
              <w:rPr>
                <w:rFonts w:hint="default" w:ascii="Arial" w:hAnsi="Arial" w:cs="Arial"/>
                <w:b w:val="0"/>
                <w:bCs w:val="0"/>
                <w:i w:val="0"/>
                <w:iCs w:val="0"/>
                <w:caps w:val="0"/>
                <w:color w:val="333333"/>
                <w:spacing w:val="0"/>
                <w:sz w:val="22"/>
                <w:szCs w:val="22"/>
                <w:vertAlign w:val="baseline"/>
              </w:rPr>
            </w:pP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79EA9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A2类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3D5C2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≥400，一人一议</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5A032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最高160</w:t>
            </w:r>
          </w:p>
        </w:tc>
        <w:tc>
          <w:tcPr>
            <w:tcW w:w="635" w:type="pct"/>
            <w:vMerge w:val="continue"/>
            <w:tcBorders>
              <w:top w:val="nil"/>
              <w:left w:val="nil"/>
              <w:bottom w:val="single" w:color="auto" w:sz="6" w:space="0"/>
              <w:right w:val="single" w:color="auto" w:sz="6" w:space="0"/>
            </w:tcBorders>
            <w:shd w:val="clear" w:color="auto" w:fill="FFFFFF"/>
            <w:tcMar>
              <w:left w:w="105" w:type="dxa"/>
              <w:right w:w="105" w:type="dxa"/>
            </w:tcMar>
            <w:vAlign w:val="top"/>
          </w:tcPr>
          <w:p w14:paraId="2CAF69D1">
            <w:pPr>
              <w:jc w:val="left"/>
              <w:rPr>
                <w:rFonts w:hint="default" w:ascii="Arial" w:hAnsi="Arial" w:cs="Arial"/>
                <w:b w:val="0"/>
                <w:bCs w:val="0"/>
                <w:i w:val="0"/>
                <w:iCs w:val="0"/>
                <w:caps w:val="0"/>
                <w:color w:val="333333"/>
                <w:spacing w:val="0"/>
                <w:sz w:val="22"/>
                <w:szCs w:val="22"/>
                <w:vertAlign w:val="baseline"/>
              </w:rPr>
            </w:pPr>
          </w:p>
        </w:tc>
        <w:tc>
          <w:tcPr>
            <w:tcW w:w="2392" w:type="pct"/>
            <w:gridSpan w:val="3"/>
            <w:vMerge w:val="continue"/>
            <w:tcBorders>
              <w:top w:val="nil"/>
              <w:left w:val="nil"/>
              <w:bottom w:val="single" w:color="auto" w:sz="6" w:space="0"/>
              <w:right w:val="single" w:color="auto" w:sz="6" w:space="0"/>
            </w:tcBorders>
            <w:shd w:val="clear" w:color="auto" w:fill="FFFFFF"/>
            <w:tcMar>
              <w:left w:w="105" w:type="dxa"/>
              <w:right w:w="105" w:type="dxa"/>
            </w:tcMar>
            <w:vAlign w:val="top"/>
          </w:tcPr>
          <w:p w14:paraId="3BF63DDA">
            <w:pPr>
              <w:jc w:val="left"/>
              <w:rPr>
                <w:rFonts w:hint="default" w:ascii="Arial" w:hAnsi="Arial" w:cs="Arial"/>
                <w:b w:val="0"/>
                <w:bCs w:val="0"/>
                <w:i w:val="0"/>
                <w:iCs w:val="0"/>
                <w:caps w:val="0"/>
                <w:color w:val="333333"/>
                <w:spacing w:val="0"/>
                <w:sz w:val="22"/>
                <w:szCs w:val="22"/>
                <w:vertAlign w:val="baseline"/>
              </w:rPr>
            </w:pPr>
          </w:p>
        </w:tc>
      </w:tr>
      <w:tr w14:paraId="4B1F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BE5963">
            <w:pPr>
              <w:jc w:val="left"/>
              <w:rPr>
                <w:rFonts w:hint="default" w:ascii="Arial" w:hAnsi="Arial" w:cs="Arial"/>
                <w:b w:val="0"/>
                <w:bCs w:val="0"/>
                <w:i w:val="0"/>
                <w:iCs w:val="0"/>
                <w:caps w:val="0"/>
                <w:color w:val="333333"/>
                <w:spacing w:val="0"/>
                <w:sz w:val="22"/>
                <w:szCs w:val="22"/>
                <w:vertAlign w:val="baseline"/>
              </w:rPr>
            </w:pP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691F9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A3类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736DA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≥250，一人一议</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55015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最高120</w:t>
            </w:r>
          </w:p>
        </w:tc>
        <w:tc>
          <w:tcPr>
            <w:tcW w:w="635" w:type="pct"/>
            <w:vMerge w:val="continue"/>
            <w:tcBorders>
              <w:top w:val="nil"/>
              <w:left w:val="nil"/>
              <w:bottom w:val="single" w:color="auto" w:sz="6" w:space="0"/>
              <w:right w:val="single" w:color="auto" w:sz="6" w:space="0"/>
            </w:tcBorders>
            <w:shd w:val="clear" w:color="auto" w:fill="FFFFFF"/>
            <w:tcMar>
              <w:left w:w="105" w:type="dxa"/>
              <w:right w:w="105" w:type="dxa"/>
            </w:tcMar>
            <w:vAlign w:val="top"/>
          </w:tcPr>
          <w:p w14:paraId="3B4F8A5E">
            <w:pPr>
              <w:jc w:val="left"/>
              <w:rPr>
                <w:rFonts w:hint="default" w:ascii="Arial" w:hAnsi="Arial" w:cs="Arial"/>
                <w:b w:val="0"/>
                <w:bCs w:val="0"/>
                <w:i w:val="0"/>
                <w:iCs w:val="0"/>
                <w:caps w:val="0"/>
                <w:color w:val="333333"/>
                <w:spacing w:val="0"/>
                <w:sz w:val="22"/>
                <w:szCs w:val="22"/>
                <w:vertAlign w:val="baseline"/>
              </w:rPr>
            </w:pPr>
          </w:p>
        </w:tc>
        <w:tc>
          <w:tcPr>
            <w:tcW w:w="2392" w:type="pct"/>
            <w:gridSpan w:val="3"/>
            <w:vMerge w:val="continue"/>
            <w:tcBorders>
              <w:top w:val="nil"/>
              <w:left w:val="nil"/>
              <w:bottom w:val="single" w:color="auto" w:sz="6" w:space="0"/>
              <w:right w:val="single" w:color="auto" w:sz="6" w:space="0"/>
            </w:tcBorders>
            <w:shd w:val="clear" w:color="auto" w:fill="FFFFFF"/>
            <w:tcMar>
              <w:left w:w="105" w:type="dxa"/>
              <w:right w:w="105" w:type="dxa"/>
            </w:tcMar>
            <w:vAlign w:val="top"/>
          </w:tcPr>
          <w:p w14:paraId="7162D912">
            <w:pPr>
              <w:jc w:val="left"/>
              <w:rPr>
                <w:rFonts w:hint="default" w:ascii="Arial" w:hAnsi="Arial" w:cs="Arial"/>
                <w:b w:val="0"/>
                <w:bCs w:val="0"/>
                <w:i w:val="0"/>
                <w:iCs w:val="0"/>
                <w:caps w:val="0"/>
                <w:color w:val="333333"/>
                <w:spacing w:val="0"/>
                <w:sz w:val="22"/>
                <w:szCs w:val="22"/>
                <w:vertAlign w:val="baseline"/>
              </w:rPr>
            </w:pPr>
          </w:p>
        </w:tc>
      </w:tr>
      <w:tr w14:paraId="3513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63B3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学科带头人</w:t>
            </w: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47E08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B类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34566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160</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6ADD9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最高75</w:t>
            </w:r>
          </w:p>
        </w:tc>
        <w:tc>
          <w:tcPr>
            <w:tcW w:w="635" w:type="pct"/>
            <w:tcBorders>
              <w:top w:val="nil"/>
              <w:left w:val="nil"/>
              <w:bottom w:val="single" w:color="auto" w:sz="6" w:space="0"/>
              <w:right w:val="single" w:color="auto" w:sz="6" w:space="0"/>
            </w:tcBorders>
            <w:shd w:val="clear" w:color="auto" w:fill="FFFFFF"/>
            <w:tcMar>
              <w:left w:w="105" w:type="dxa"/>
              <w:right w:w="105" w:type="dxa"/>
            </w:tcMar>
            <w:vAlign w:val="top"/>
          </w:tcPr>
          <w:p w14:paraId="480A6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一人一议</w:t>
            </w:r>
          </w:p>
        </w:tc>
        <w:tc>
          <w:tcPr>
            <w:tcW w:w="700" w:type="pct"/>
            <w:tcBorders>
              <w:top w:val="nil"/>
              <w:left w:val="nil"/>
              <w:bottom w:val="single" w:color="auto" w:sz="6" w:space="0"/>
              <w:right w:val="single" w:color="auto" w:sz="6" w:space="0"/>
            </w:tcBorders>
            <w:shd w:val="clear" w:color="auto" w:fill="FFFFFF"/>
            <w:tcMar>
              <w:left w:w="105" w:type="dxa"/>
              <w:right w:w="105" w:type="dxa"/>
            </w:tcMar>
            <w:vAlign w:val="top"/>
          </w:tcPr>
          <w:p w14:paraId="1E2F0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≥50</w:t>
            </w:r>
          </w:p>
        </w:tc>
        <w:tc>
          <w:tcPr>
            <w:tcW w:w="660"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31F65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≥50</w:t>
            </w:r>
          </w:p>
        </w:tc>
        <w:tc>
          <w:tcPr>
            <w:tcW w:w="1031"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5A173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年薪≥40</w:t>
            </w:r>
          </w:p>
        </w:tc>
      </w:tr>
      <w:tr w14:paraId="0498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DD44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学术骨干</w:t>
            </w: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27ABB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C类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17F7B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130</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44CFA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35</w:t>
            </w:r>
          </w:p>
        </w:tc>
        <w:tc>
          <w:tcPr>
            <w:tcW w:w="635" w:type="pct"/>
            <w:tcBorders>
              <w:top w:val="nil"/>
              <w:left w:val="nil"/>
              <w:bottom w:val="single" w:color="auto" w:sz="6" w:space="0"/>
              <w:right w:val="single" w:color="auto" w:sz="6" w:space="0"/>
            </w:tcBorders>
            <w:shd w:val="clear" w:color="auto" w:fill="FFFFFF"/>
            <w:tcMar>
              <w:left w:w="105" w:type="dxa"/>
              <w:right w:w="105" w:type="dxa"/>
            </w:tcMar>
            <w:vAlign w:val="top"/>
          </w:tcPr>
          <w:p w14:paraId="4D8A7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7.2—9</w:t>
            </w:r>
          </w:p>
        </w:tc>
        <w:tc>
          <w:tcPr>
            <w:tcW w:w="700" w:type="pct"/>
            <w:tcBorders>
              <w:top w:val="nil"/>
              <w:left w:val="nil"/>
              <w:bottom w:val="single" w:color="auto" w:sz="6" w:space="0"/>
              <w:right w:val="single" w:color="auto" w:sz="6" w:space="0"/>
            </w:tcBorders>
            <w:shd w:val="clear" w:color="auto" w:fill="FFFFFF"/>
            <w:tcMar>
              <w:left w:w="105" w:type="dxa"/>
              <w:right w:w="105" w:type="dxa"/>
            </w:tcMar>
            <w:vAlign w:val="top"/>
          </w:tcPr>
          <w:p w14:paraId="336EA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≥15</w:t>
            </w:r>
          </w:p>
        </w:tc>
        <w:tc>
          <w:tcPr>
            <w:tcW w:w="660" w:type="pct"/>
            <w:tcBorders>
              <w:top w:val="nil"/>
              <w:left w:val="nil"/>
              <w:bottom w:val="single" w:color="auto" w:sz="6" w:space="0"/>
              <w:right w:val="single" w:color="auto" w:sz="6" w:space="0"/>
            </w:tcBorders>
            <w:shd w:val="clear" w:color="auto" w:fill="FFFFFF"/>
            <w:tcMar>
              <w:left w:w="105" w:type="dxa"/>
              <w:right w:w="105" w:type="dxa"/>
            </w:tcMar>
            <w:vAlign w:val="top"/>
          </w:tcPr>
          <w:p w14:paraId="4DE20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≥15</w:t>
            </w:r>
          </w:p>
        </w:tc>
        <w:tc>
          <w:tcPr>
            <w:tcW w:w="1031" w:type="pct"/>
            <w:tcBorders>
              <w:top w:val="nil"/>
              <w:left w:val="nil"/>
              <w:bottom w:val="single" w:color="auto" w:sz="6" w:space="0"/>
              <w:right w:val="single" w:color="auto" w:sz="6" w:space="0"/>
            </w:tcBorders>
            <w:shd w:val="clear" w:color="auto" w:fill="FFFFFF"/>
            <w:tcMar>
              <w:left w:w="105" w:type="dxa"/>
              <w:right w:w="105" w:type="dxa"/>
            </w:tcMar>
            <w:vAlign w:val="top"/>
          </w:tcPr>
          <w:p w14:paraId="4E3C9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年薪≥30</w:t>
            </w:r>
          </w:p>
        </w:tc>
      </w:tr>
      <w:tr w14:paraId="1A64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651" w:type="pct"/>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E2F6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优秀博士</w:t>
            </w: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51627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D1类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07AE4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90</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44F91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35</w:t>
            </w:r>
          </w:p>
        </w:tc>
        <w:tc>
          <w:tcPr>
            <w:tcW w:w="635" w:type="pct"/>
            <w:vMerge w:val="restart"/>
            <w:tcBorders>
              <w:top w:val="nil"/>
              <w:left w:val="nil"/>
              <w:bottom w:val="single" w:color="auto" w:sz="6" w:space="0"/>
              <w:right w:val="single" w:color="auto" w:sz="6" w:space="0"/>
            </w:tcBorders>
            <w:shd w:val="clear" w:color="auto" w:fill="FFFFFF"/>
            <w:tcMar>
              <w:left w:w="105" w:type="dxa"/>
              <w:right w:w="105" w:type="dxa"/>
            </w:tcMar>
            <w:vAlign w:val="top"/>
          </w:tcPr>
          <w:p w14:paraId="60762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7.2</w:t>
            </w:r>
          </w:p>
        </w:tc>
        <w:tc>
          <w:tcPr>
            <w:tcW w:w="700" w:type="pct"/>
            <w:tcBorders>
              <w:top w:val="nil"/>
              <w:left w:val="nil"/>
              <w:bottom w:val="single" w:color="auto" w:sz="6" w:space="0"/>
              <w:right w:val="single" w:color="auto" w:sz="6" w:space="0"/>
            </w:tcBorders>
            <w:shd w:val="clear" w:color="auto" w:fill="FFFFFF"/>
            <w:tcMar>
              <w:left w:w="105" w:type="dxa"/>
              <w:right w:w="105" w:type="dxa"/>
            </w:tcMar>
            <w:vAlign w:val="top"/>
          </w:tcPr>
          <w:p w14:paraId="1DAA0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≥5</w:t>
            </w:r>
          </w:p>
        </w:tc>
        <w:tc>
          <w:tcPr>
            <w:tcW w:w="660" w:type="pct"/>
            <w:tcBorders>
              <w:top w:val="nil"/>
              <w:left w:val="nil"/>
              <w:bottom w:val="single" w:color="auto" w:sz="6" w:space="0"/>
              <w:right w:val="single" w:color="auto" w:sz="6" w:space="0"/>
            </w:tcBorders>
            <w:shd w:val="clear" w:color="auto" w:fill="FFFFFF"/>
            <w:tcMar>
              <w:left w:w="105" w:type="dxa"/>
              <w:right w:w="105" w:type="dxa"/>
            </w:tcMar>
            <w:vAlign w:val="top"/>
          </w:tcPr>
          <w:p w14:paraId="352C8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≥10</w:t>
            </w:r>
          </w:p>
        </w:tc>
        <w:tc>
          <w:tcPr>
            <w:tcW w:w="1031" w:type="pct"/>
            <w:vMerge w:val="restart"/>
            <w:tcBorders>
              <w:top w:val="nil"/>
              <w:left w:val="nil"/>
              <w:bottom w:val="single" w:color="auto" w:sz="6" w:space="0"/>
              <w:right w:val="single" w:color="auto" w:sz="6" w:space="0"/>
            </w:tcBorders>
            <w:shd w:val="clear" w:color="auto" w:fill="FFFFFF"/>
            <w:tcMar>
              <w:left w:w="105" w:type="dxa"/>
              <w:right w:w="105" w:type="dxa"/>
            </w:tcMar>
            <w:vAlign w:val="top"/>
          </w:tcPr>
          <w:p w14:paraId="4CDFA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按学校薪酬制度执行，原则上不低于七级岗待遇</w:t>
            </w:r>
          </w:p>
        </w:tc>
      </w:tr>
      <w:tr w14:paraId="10AC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E29C31B">
            <w:pPr>
              <w:jc w:val="left"/>
              <w:rPr>
                <w:rFonts w:hint="default" w:ascii="Arial" w:hAnsi="Arial" w:cs="Arial"/>
                <w:b w:val="0"/>
                <w:bCs w:val="0"/>
                <w:i w:val="0"/>
                <w:iCs w:val="0"/>
                <w:caps w:val="0"/>
                <w:color w:val="333333"/>
                <w:spacing w:val="0"/>
                <w:sz w:val="22"/>
                <w:szCs w:val="22"/>
                <w:vertAlign w:val="baseline"/>
              </w:rPr>
            </w:pP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5B42E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D2类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7F313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50</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4F05F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35</w:t>
            </w:r>
          </w:p>
        </w:tc>
        <w:tc>
          <w:tcPr>
            <w:tcW w:w="635" w:type="pct"/>
            <w:vMerge w:val="continue"/>
            <w:tcBorders>
              <w:top w:val="nil"/>
              <w:left w:val="nil"/>
              <w:bottom w:val="single" w:color="auto" w:sz="6" w:space="0"/>
              <w:right w:val="single" w:color="auto" w:sz="6" w:space="0"/>
            </w:tcBorders>
            <w:shd w:val="clear" w:color="auto" w:fill="FFFFFF"/>
            <w:tcMar>
              <w:left w:w="105" w:type="dxa"/>
              <w:right w:w="105" w:type="dxa"/>
            </w:tcMar>
            <w:vAlign w:val="top"/>
          </w:tcPr>
          <w:p w14:paraId="6D2ADDB0">
            <w:pPr>
              <w:jc w:val="left"/>
              <w:rPr>
                <w:rFonts w:hint="default" w:ascii="Arial" w:hAnsi="Arial" w:cs="Arial"/>
                <w:b w:val="0"/>
                <w:bCs w:val="0"/>
                <w:i w:val="0"/>
                <w:iCs w:val="0"/>
                <w:caps w:val="0"/>
                <w:color w:val="333333"/>
                <w:spacing w:val="0"/>
                <w:sz w:val="22"/>
                <w:szCs w:val="22"/>
                <w:vertAlign w:val="baseline"/>
              </w:rPr>
            </w:pPr>
          </w:p>
        </w:tc>
        <w:tc>
          <w:tcPr>
            <w:tcW w:w="700" w:type="pct"/>
            <w:tcBorders>
              <w:top w:val="nil"/>
              <w:left w:val="nil"/>
              <w:bottom w:val="single" w:color="auto" w:sz="6" w:space="0"/>
              <w:right w:val="single" w:color="auto" w:sz="6" w:space="0"/>
            </w:tcBorders>
            <w:shd w:val="clear" w:color="auto" w:fill="FFFFFF"/>
            <w:tcMar>
              <w:left w:w="105" w:type="dxa"/>
              <w:right w:w="105" w:type="dxa"/>
            </w:tcMar>
            <w:vAlign w:val="top"/>
          </w:tcPr>
          <w:p w14:paraId="78F12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≥5</w:t>
            </w:r>
          </w:p>
        </w:tc>
        <w:tc>
          <w:tcPr>
            <w:tcW w:w="660" w:type="pct"/>
            <w:tcBorders>
              <w:top w:val="nil"/>
              <w:left w:val="nil"/>
              <w:bottom w:val="single" w:color="auto" w:sz="6" w:space="0"/>
              <w:right w:val="single" w:color="auto" w:sz="6" w:space="0"/>
            </w:tcBorders>
            <w:shd w:val="clear" w:color="auto" w:fill="FFFFFF"/>
            <w:tcMar>
              <w:left w:w="105" w:type="dxa"/>
              <w:right w:w="105" w:type="dxa"/>
            </w:tcMar>
            <w:vAlign w:val="top"/>
          </w:tcPr>
          <w:p w14:paraId="57D9E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≥10</w:t>
            </w:r>
          </w:p>
        </w:tc>
        <w:tc>
          <w:tcPr>
            <w:tcW w:w="1031" w:type="pct"/>
            <w:vMerge w:val="continue"/>
            <w:tcBorders>
              <w:top w:val="nil"/>
              <w:left w:val="nil"/>
              <w:bottom w:val="single" w:color="auto" w:sz="6" w:space="0"/>
              <w:right w:val="single" w:color="auto" w:sz="6" w:space="0"/>
            </w:tcBorders>
            <w:shd w:val="clear" w:color="auto" w:fill="FFFFFF"/>
            <w:tcMar>
              <w:left w:w="105" w:type="dxa"/>
              <w:right w:w="105" w:type="dxa"/>
            </w:tcMar>
            <w:vAlign w:val="top"/>
          </w:tcPr>
          <w:p w14:paraId="55494196">
            <w:pPr>
              <w:jc w:val="left"/>
              <w:rPr>
                <w:rFonts w:hint="default" w:ascii="Arial" w:hAnsi="Arial" w:cs="Arial"/>
                <w:b w:val="0"/>
                <w:bCs w:val="0"/>
                <w:i w:val="0"/>
                <w:iCs w:val="0"/>
                <w:caps w:val="0"/>
                <w:color w:val="333333"/>
                <w:spacing w:val="0"/>
                <w:sz w:val="22"/>
                <w:szCs w:val="22"/>
                <w:vertAlign w:val="baseline"/>
              </w:rPr>
            </w:pPr>
          </w:p>
        </w:tc>
      </w:tr>
      <w:tr w14:paraId="4C5D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1"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9E6F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海外（境外）人才</w:t>
            </w:r>
          </w:p>
        </w:tc>
        <w:tc>
          <w:tcPr>
            <w:tcW w:w="329" w:type="pct"/>
            <w:tcBorders>
              <w:top w:val="nil"/>
              <w:left w:val="nil"/>
              <w:bottom w:val="single" w:color="auto" w:sz="6" w:space="0"/>
              <w:right w:val="single" w:color="auto" w:sz="6" w:space="0"/>
            </w:tcBorders>
            <w:shd w:val="clear" w:color="auto" w:fill="FFFFFF"/>
            <w:tcMar>
              <w:left w:w="105" w:type="dxa"/>
              <w:right w:w="105" w:type="dxa"/>
            </w:tcMar>
            <w:vAlign w:val="top"/>
          </w:tcPr>
          <w:p w14:paraId="62853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E类</w:t>
            </w:r>
          </w:p>
        </w:tc>
        <w:tc>
          <w:tcPr>
            <w:tcW w:w="508" w:type="pct"/>
            <w:tcBorders>
              <w:top w:val="nil"/>
              <w:left w:val="nil"/>
              <w:bottom w:val="single" w:color="auto" w:sz="6" w:space="0"/>
              <w:right w:val="single" w:color="auto" w:sz="6" w:space="0"/>
            </w:tcBorders>
            <w:shd w:val="clear" w:color="auto" w:fill="FFFFFF"/>
            <w:tcMar>
              <w:left w:w="105" w:type="dxa"/>
              <w:right w:w="105" w:type="dxa"/>
            </w:tcMar>
            <w:vAlign w:val="top"/>
          </w:tcPr>
          <w:p w14:paraId="32C87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另议</w:t>
            </w:r>
          </w:p>
        </w:tc>
        <w:tc>
          <w:tcPr>
            <w:tcW w:w="480" w:type="pct"/>
            <w:tcBorders>
              <w:top w:val="nil"/>
              <w:left w:val="nil"/>
              <w:bottom w:val="single" w:color="auto" w:sz="6" w:space="0"/>
              <w:right w:val="single" w:color="auto" w:sz="6" w:space="0"/>
            </w:tcBorders>
            <w:shd w:val="clear" w:color="auto" w:fill="FFFFFF"/>
            <w:tcMar>
              <w:left w:w="105" w:type="dxa"/>
              <w:right w:w="105" w:type="dxa"/>
            </w:tcMar>
            <w:vAlign w:val="top"/>
          </w:tcPr>
          <w:p w14:paraId="304AA468">
            <w:pPr>
              <w:keepNext w:val="0"/>
              <w:keepLines w:val="0"/>
              <w:widowControl/>
              <w:suppressLineNumbers w:val="0"/>
              <w:spacing w:before="0" w:beforeAutospacing="0" w:after="0" w:afterAutospacing="0"/>
              <w:ind w:left="0" w:right="0"/>
              <w:jc w:val="left"/>
              <w:textAlignment w:val="baseline"/>
              <w:rPr>
                <w:rFonts w:hint="default" w:ascii="Arial" w:hAnsi="Arial" w:cs="Arial"/>
                <w:b w:val="0"/>
                <w:bCs w:val="0"/>
                <w:i w:val="0"/>
                <w:iCs w:val="0"/>
                <w:caps w:val="0"/>
                <w:color w:val="333333"/>
                <w:spacing w:val="0"/>
                <w:sz w:val="22"/>
                <w:szCs w:val="22"/>
              </w:rPr>
            </w:pPr>
          </w:p>
        </w:tc>
        <w:tc>
          <w:tcPr>
            <w:tcW w:w="635" w:type="pct"/>
            <w:tcBorders>
              <w:top w:val="nil"/>
              <w:left w:val="nil"/>
              <w:bottom w:val="single" w:color="auto" w:sz="6" w:space="0"/>
              <w:right w:val="single" w:color="auto" w:sz="6" w:space="0"/>
            </w:tcBorders>
            <w:shd w:val="clear" w:color="auto" w:fill="FFFFFF"/>
            <w:tcMar>
              <w:left w:w="105" w:type="dxa"/>
              <w:right w:w="105" w:type="dxa"/>
            </w:tcMar>
            <w:vAlign w:val="top"/>
          </w:tcPr>
          <w:p w14:paraId="416A0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另议</w:t>
            </w:r>
          </w:p>
        </w:tc>
        <w:tc>
          <w:tcPr>
            <w:tcW w:w="700" w:type="pct"/>
            <w:tcBorders>
              <w:top w:val="nil"/>
              <w:left w:val="nil"/>
              <w:bottom w:val="single" w:color="auto" w:sz="6" w:space="0"/>
              <w:right w:val="single" w:color="auto" w:sz="6" w:space="0"/>
            </w:tcBorders>
            <w:shd w:val="clear" w:color="auto" w:fill="FFFFFF"/>
            <w:tcMar>
              <w:left w:w="105" w:type="dxa"/>
              <w:right w:w="105" w:type="dxa"/>
            </w:tcMar>
            <w:vAlign w:val="top"/>
          </w:tcPr>
          <w:p w14:paraId="09155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≥5</w:t>
            </w:r>
          </w:p>
        </w:tc>
        <w:tc>
          <w:tcPr>
            <w:tcW w:w="660" w:type="pct"/>
            <w:tcBorders>
              <w:top w:val="nil"/>
              <w:left w:val="nil"/>
              <w:bottom w:val="single" w:color="auto" w:sz="6" w:space="0"/>
              <w:right w:val="single" w:color="auto" w:sz="6" w:space="0"/>
            </w:tcBorders>
            <w:shd w:val="clear" w:color="auto" w:fill="FFFFFF"/>
            <w:tcMar>
              <w:left w:w="105" w:type="dxa"/>
              <w:right w:w="105" w:type="dxa"/>
            </w:tcMar>
            <w:vAlign w:val="top"/>
          </w:tcPr>
          <w:p w14:paraId="44173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≥10</w:t>
            </w:r>
          </w:p>
        </w:tc>
        <w:tc>
          <w:tcPr>
            <w:tcW w:w="1031" w:type="pct"/>
            <w:tcBorders>
              <w:top w:val="nil"/>
              <w:left w:val="nil"/>
              <w:bottom w:val="single" w:color="auto" w:sz="6" w:space="0"/>
              <w:right w:val="single" w:color="auto" w:sz="6" w:space="0"/>
            </w:tcBorders>
            <w:shd w:val="clear" w:color="auto" w:fill="FFFFFF"/>
            <w:tcMar>
              <w:left w:w="105" w:type="dxa"/>
              <w:right w:w="105" w:type="dxa"/>
            </w:tcMar>
            <w:vAlign w:val="top"/>
          </w:tcPr>
          <w:p w14:paraId="0B625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一人一议</w:t>
            </w:r>
          </w:p>
        </w:tc>
      </w:tr>
      <w:tr w14:paraId="3055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572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注：</w:t>
            </w:r>
          </w:p>
          <w:p w14:paraId="5F71C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1.学校提供的购房补贴与安家费，D类人才可初次申请30%，C类及以上人才可初次申请50%。所有人才可以申请提前考核，考核后若购房可申请一次性发放剩余部分。</w:t>
            </w:r>
          </w:p>
          <w:p w14:paraId="69E44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2.宁波市提供的购房补贴与安家补助，个人全额享受。</w:t>
            </w:r>
          </w:p>
          <w:p w14:paraId="18F87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3.优秀博士可聘为副高。</w:t>
            </w:r>
          </w:p>
          <w:p w14:paraId="37C2F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Arial" w:hAnsi="Arial" w:cs="Arial"/>
                <w:b w:val="0"/>
                <w:bCs w:val="0"/>
                <w:i w:val="0"/>
                <w:iCs w:val="0"/>
                <w:caps w:val="0"/>
                <w:color w:val="333333"/>
                <w:spacing w:val="0"/>
                <w:sz w:val="22"/>
                <w:szCs w:val="22"/>
                <w:bdr w:val="none" w:color="auto" w:sz="0" w:space="0"/>
                <w:vertAlign w:val="baseline"/>
              </w:rPr>
              <w:t>4.入职余姚校区者，购房补贴与安家费增加10万元。若在余姚首次购买宁波大市内家庭唯一住房的，再额外享受购房总额的20%，最高可至40万元。</w:t>
            </w:r>
          </w:p>
        </w:tc>
      </w:tr>
    </w:tbl>
    <w:p w14:paraId="2ABC6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五、报名办法和招聘方式</w:t>
      </w:r>
    </w:p>
    <w:p w14:paraId="705A1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（一）报名办法：</w:t>
      </w:r>
    </w:p>
    <w:p w14:paraId="672C0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应聘者登录浙江万里学院招聘网站（https://rczp.zwu.edu.cn），按以下步骤报名：（1）注册账户；（2）完善个人相关信息；（3）上传身份证、毕业证、学位证（应届毕业生提供就业推荐表或在读证明）及近5年学术成果等相关电子材料；（4）点击公告中“岗位名称”或在“招聘岗位”栏应聘相应岗位。</w:t>
      </w:r>
    </w:p>
    <w:p w14:paraId="4D73E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应聘者可关注“万里人事”微信公众号，在“微官网”栏查看招聘动态。应聘报名遇到特殊情况时，请联系系统技术支持服务电话：0571-87871332，人事处电话：0574-88273380、88220779。</w:t>
      </w:r>
    </w:p>
    <w:p w14:paraId="4C43D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（二）招聘方式</w:t>
      </w:r>
    </w:p>
    <w:p w14:paraId="714C6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本次公开招聘教师将根据应聘人员的教育背景、专业素养、学术水平、科研成果等情况，采取不定期面试（试讲）的形式择优录用。</w:t>
      </w:r>
    </w:p>
    <w:p w14:paraId="7F29F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（三）体检与考核</w:t>
      </w:r>
    </w:p>
    <w:p w14:paraId="04A19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参加体检人员按要求时间到指定地点参加体检，体检标准参照公务员录用标准要求。体检结束后，招聘单位将对体检合格者的思想政治表现、道德品质、业务能力、工作实绩等情况进行详细考核。</w:t>
      </w:r>
    </w:p>
    <w:p w14:paraId="0B02C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对放弃体检、考核资格或体检、考核不合格人员，将取消聘用资格。</w:t>
      </w:r>
    </w:p>
    <w:p w14:paraId="50001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（四）公示与聘用</w:t>
      </w:r>
    </w:p>
    <w:p w14:paraId="341B2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拟聘用人员名单由主管部门报经市人力资源和社会保障局核准后，同时在宁波人力资源和社会保障局网站及浙江万里学院网站上公示七个工作日。公示期满后无异议，办理人事关系转移手续并签订聘用合同。在办理人事关系转移手续时仍将审核档案资料，若发现招聘人员档案资料有不符合应聘条件的，将取消聘用资格。</w:t>
      </w:r>
    </w:p>
    <w:p w14:paraId="747C0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六、联系地址和联系方式</w:t>
      </w:r>
    </w:p>
    <w:p w14:paraId="7CC4E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浙江省宁波市钱湖南路8号浙江万里学院人事处</w:t>
      </w:r>
    </w:p>
    <w:p w14:paraId="2D772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联系人：陈老师、张老师 联系电话：0574-88273380</w:t>
      </w:r>
    </w:p>
    <w:p w14:paraId="6E0B0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邮箱：wlrsb@zwu.edu.cn</w:t>
      </w:r>
    </w:p>
    <w:p w14:paraId="22588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报名系统技术支持服务电话：0571-87871332</w:t>
      </w:r>
    </w:p>
    <w:p w14:paraId="4083F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浙江万里学院</w:t>
      </w:r>
    </w:p>
    <w:p w14:paraId="19E99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2025年2月6日</w:t>
      </w:r>
    </w:p>
    <w:p w14:paraId="047110A4">
      <w:pPr>
        <w:rPr>
          <w:rFonts w:ascii="微软雅黑" w:hAnsi="微软雅黑" w:eastAsia="微软雅黑" w:cs="微软雅黑"/>
          <w:b/>
          <w:bCs/>
          <w:i w:val="0"/>
          <w:iCs w:val="0"/>
          <w:caps w:val="0"/>
          <w:color w:val="0374AE"/>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658F"/>
    <w:rsid w:val="23BE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2025-02-07T04:42:00Z</dcterms:created>
  <dc:creator>水无鱼</dc:creator>
  <cp:lastModifiedBy>水无鱼</cp:lastModifiedBy>
  <dcterms:modified xsi:type="dcterms:W3CDTF">2025-02-07T05:10:32Z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DEB354F2CD0C49F989693A2DBEE6E0BD_11</vt:lpwstr>
  </property>
  <property fmtid="{D5CDD505-2E9C-101B-9397-08002B2CF9AE}" pid="4" name="KSOTemplateDocerSaveRecord">
    <vt:lpwstr>eyJoZGlkIjoiOTNlMGVkZWI0OTliYTNjODIxNjJmZjA2Mjk5YTk4MGYiLCJ1c2VySWQiOiIyMzEwMTIzODgifQ==</vt:lpwstr>
  </property>
</Properties>
</file>