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1DF8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b/>
          <w:sz w:val="28"/>
          <w:szCs w:val="28"/>
        </w:rPr>
        <w:t>招聘计划</w:t>
      </w:r>
    </w:p>
    <w:tbl>
      <w:tblPr>
        <w:tblStyle w:val="5"/>
        <w:tblW w:w="9210" w:type="dxa"/>
        <w:tblCellSpacing w:w="0" w:type="dxa"/>
        <w:tblInd w:w="-3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969"/>
        <w:gridCol w:w="2408"/>
        <w:gridCol w:w="4265"/>
      </w:tblGrid>
      <w:tr w14:paraId="52039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3D0E3D6">
            <w:pPr>
              <w:pStyle w:val="4"/>
              <w:autoSpaceDE w:val="0"/>
              <w:spacing w:line="555" w:lineRule="atLeast"/>
              <w:ind w:left="814" w:hanging="812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A5D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岗位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F62E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基本条件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FA2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岗位要求</w:t>
            </w:r>
          </w:p>
        </w:tc>
      </w:tr>
      <w:tr w14:paraId="1EEAE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74FB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D6C0">
            <w:pPr>
              <w:pStyle w:val="4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艺术教师1名</w:t>
            </w:r>
            <w:r>
              <w:rPr>
                <w:rFonts w:ascii="仿宋" w:hAnsi="仿宋" w:eastAsia="仿宋" w:cs="仿宋"/>
                <w:b w:val="0"/>
                <w:color w:val="000000"/>
              </w:rPr>
              <w:t xml:space="preserve">  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6C47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1.热爱教育事业，遵纪守法，品行端正；</w:t>
            </w:r>
          </w:p>
          <w:p w14:paraId="05CC7033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2.本科及以上学历；</w:t>
            </w:r>
          </w:p>
          <w:p w14:paraId="31B99B94">
            <w:pPr>
              <w:widowControl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3.年龄在35周岁以下（特别优秀年龄可以适当放宽要求）</w:t>
            </w:r>
          </w:p>
          <w:p w14:paraId="56905666">
            <w:pPr>
              <w:widowControl/>
              <w:rPr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4.具备与岗位适应的身体条件、资格证书（</w:t>
            </w:r>
            <w:r>
              <w:rPr>
                <w:rFonts w:hint="eastAsia" w:ascii="仿宋" w:hAnsi="仿宋" w:eastAsia="仿宋" w:cs="仿宋"/>
                <w:b w:val="0"/>
                <w:color w:val="000000"/>
                <w:u w:val="single"/>
              </w:rPr>
              <w:t>入职一年内需取得教师资格证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color w:val="000000"/>
                <w:u w:val="single"/>
              </w:rPr>
              <w:t>否则自动解除劳务合同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）</w:t>
            </w:r>
          </w:p>
          <w:p w14:paraId="0A8E63B6">
            <w:pPr>
              <w:widowControl/>
              <w:rPr>
                <w:b w:val="0"/>
                <w:color w:val="000000"/>
              </w:rPr>
            </w:pPr>
          </w:p>
          <w:p w14:paraId="2B4B72E4">
            <w:pPr>
              <w:widowControl/>
              <w:rPr>
                <w:b w:val="0"/>
                <w:color w:val="000000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5E14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艺术专业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美术、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舞蹈、声乐、器乐等）或特长，现从事青少年音乐教育人员优先。</w:t>
            </w:r>
          </w:p>
        </w:tc>
      </w:tr>
      <w:tr w14:paraId="2BA96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9593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7C8EE">
            <w:pPr>
              <w:pStyle w:val="4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体育教师1名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82988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3FBE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体育专业（足球、篮球、乒乓球、田径、跆拳道、健美操）或特长，现从事青少年体育教育人员优先。</w:t>
            </w:r>
          </w:p>
        </w:tc>
      </w:tr>
      <w:tr w14:paraId="47EBF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8C83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C886">
            <w:pPr>
              <w:pStyle w:val="4"/>
              <w:autoSpaceDE w:val="0"/>
              <w:ind w:left="2" w:firstLine="240" w:firstLineChars="100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信息教师1名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8E6D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03E3C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 w:val="0"/>
                <w:color w:val="00000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</w:rPr>
              <w:t>科技专业（空模、海模、车模、无人机、编程、机器人、网络信息等特长优先录取）或特长，</w:t>
            </w:r>
            <w:r>
              <w:rPr>
                <w:rFonts w:ascii="仿宋" w:hAnsi="仿宋" w:eastAsia="仿宋" w:cs="仿宋"/>
                <w:b w:val="0"/>
                <w:color w:val="000000"/>
              </w:rPr>
              <w:t>现从事青少年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科技类类</w:t>
            </w:r>
            <w:r>
              <w:rPr>
                <w:rFonts w:ascii="仿宋" w:hAnsi="仿宋" w:eastAsia="仿宋" w:cs="仿宋"/>
                <w:b w:val="0"/>
                <w:color w:val="000000"/>
              </w:rPr>
              <w:t>教育人员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优先</w:t>
            </w:r>
            <w:r>
              <w:rPr>
                <w:rFonts w:ascii="仿宋" w:hAnsi="仿宋" w:eastAsia="仿宋" w:cs="仿宋"/>
                <w:b w:val="0"/>
                <w:color w:val="000000"/>
              </w:rPr>
              <w:t>。</w:t>
            </w:r>
          </w:p>
          <w:p w14:paraId="3E8A6D4A">
            <w:pPr>
              <w:pStyle w:val="4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eastAsia" w:ascii="仿宋" w:hAnsi="仿宋" w:eastAsia="仿宋" w:cs="仿宋"/>
                <w:b w:val="0"/>
                <w:color w:val="000000"/>
              </w:rPr>
            </w:pPr>
          </w:p>
        </w:tc>
      </w:tr>
      <w:tr w14:paraId="6CC59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tblCellSpacing w:w="0" w:type="dxa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DAB7">
            <w:pPr>
              <w:pStyle w:val="4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7CBE">
            <w:pPr>
              <w:pStyle w:val="4"/>
              <w:autoSpaceDE w:val="0"/>
              <w:ind w:left="2" w:firstLine="240" w:firstLineChars="100"/>
              <w:rPr>
                <w:rFonts w:hint="default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幼儿教师1名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0534">
            <w:pPr>
              <w:widowControl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941C">
            <w:pPr>
              <w:pStyle w:val="4"/>
              <w:autoSpaceDE w:val="0"/>
              <w:spacing w:beforeAutospacing="0" w:afterAutospacing="0"/>
              <w:ind w:right="76" w:rightChars="36"/>
              <w:rPr>
                <w:rFonts w:hint="default" w:ascii="仿宋" w:hAnsi="仿宋" w:eastAsia="仿宋" w:cs="仿宋"/>
                <w:b w:val="0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幼儿专业（绘画、音乐、舞蹈、体适能等），有扎实的学前教育专业知识、熟悉儿童心理发展特点，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现从事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教育人员优先。</w:t>
            </w:r>
          </w:p>
        </w:tc>
      </w:tr>
    </w:tbl>
    <w:p w14:paraId="13F1AA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11C27CAA"/>
    <w:rsid w:val="23080AC9"/>
    <w:rsid w:val="26F600AD"/>
    <w:rsid w:val="2F50288C"/>
    <w:rsid w:val="39C14C60"/>
    <w:rsid w:val="663301AD"/>
    <w:rsid w:val="6A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365</Characters>
  <Lines>2</Lines>
  <Paragraphs>1</Paragraphs>
  <TotalTime>1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2025-02-26T08:12:00Z</dcterms:created>
  <dc:creator>方炎亮</dc:creator>
  <cp:lastModifiedBy>安米</cp:lastModifiedBy>
  <dcterms:modified xsi:type="dcterms:W3CDTF">2025-02-28T06:39:26Z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eyJoZGlkIjoiYWU4ODc2MzgwNzhiYWE0OTVmOWRkZDIwYzdjMjQyZjYiLCJ1c2VySWQiOiIyNDEzOTE2NzUifQ==</vt:lpwstr>
  </property>
</Properties>
</file>