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C1" w:rsidRDefault="00187CCC">
      <w:pPr>
        <w:widowControl/>
        <w:spacing w:after="150"/>
        <w:jc w:val="lef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附件</w:t>
      </w:r>
      <w:r>
        <w:rPr>
          <w:rFonts w:asciiTheme="minorEastAsia" w:hAnsiTheme="minorEastAsia" w:cs="宋体" w:hint="eastAsia"/>
          <w:sz w:val="28"/>
          <w:szCs w:val="28"/>
        </w:rPr>
        <w:t xml:space="preserve">4      </w:t>
      </w:r>
    </w:p>
    <w:p w:rsidR="002D20C1" w:rsidRDefault="00187CCC">
      <w:pPr>
        <w:widowControl/>
        <w:spacing w:after="150"/>
        <w:jc w:val="center"/>
        <w:rPr>
          <w:rFonts w:ascii="黑体" w:eastAsia="黑体" w:hAnsi="宋体" w:cs="黑体"/>
          <w:b/>
          <w:color w:val="000000"/>
          <w:kern w:val="0"/>
          <w:sz w:val="32"/>
          <w:szCs w:val="32"/>
        </w:rPr>
      </w:pPr>
      <w:bookmarkStart w:id="0" w:name="OLE_LINK2"/>
      <w:bookmarkStart w:id="1" w:name="OLE_LINK4"/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松阳县教育局招引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2025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年教育人才</w:t>
      </w:r>
      <w:bookmarkEnd w:id="0"/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（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二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）专业目录</w:t>
      </w:r>
      <w:bookmarkEnd w:id="1"/>
    </w:p>
    <w:p w:rsidR="002D20C1" w:rsidRDefault="002D20C1">
      <w:pPr>
        <w:widowControl/>
        <w:spacing w:after="150"/>
        <w:jc w:val="center"/>
        <w:rPr>
          <w:rFonts w:asciiTheme="minorEastAsia" w:hAnsiTheme="minorEastAsia" w:cs="宋体"/>
          <w:sz w:val="28"/>
          <w:szCs w:val="28"/>
        </w:rPr>
      </w:pPr>
    </w:p>
    <w:tbl>
      <w:tblPr>
        <w:tblW w:w="8895" w:type="dxa"/>
        <w:tblInd w:w="-3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929"/>
        <w:gridCol w:w="7407"/>
      </w:tblGrid>
      <w:tr w:rsidR="002D20C1">
        <w:trPr>
          <w:trHeight w:val="59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招引学段与学科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</w:tr>
      <w:tr w:rsidR="002D20C1">
        <w:trPr>
          <w:trHeight w:val="59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高中数学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bookmarkStart w:id="2" w:name="OLE_LINK5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数学与应用数学</w:t>
            </w:r>
            <w:bookmarkEnd w:id="2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070101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bookmarkStart w:id="3" w:name="OLE_LINK6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信息与计算科学</w:t>
            </w:r>
            <w:bookmarkEnd w:id="3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070102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、数理基础科学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070103T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bookmarkStart w:id="4" w:name="OLE_LINK7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数据计算及应用</w:t>
            </w:r>
            <w:bookmarkEnd w:id="4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070104T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、课程与教学论（数学教育学方向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040102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）、数学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0701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bookmarkStart w:id="5" w:name="OLE_LINK8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基础数学</w:t>
            </w:r>
            <w:bookmarkEnd w:id="5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070101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bookmarkStart w:id="6" w:name="OLE_LINK9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计算数学</w:t>
            </w:r>
            <w:bookmarkEnd w:id="6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070102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bookmarkStart w:id="7" w:name="OLE_LINK10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应用数学</w:t>
            </w:r>
            <w:bookmarkEnd w:id="7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070101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bookmarkStart w:id="8" w:name="OLE_LINK11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学科教学（数学</w:t>
            </w:r>
            <w:bookmarkEnd w:id="8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045104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</w:p>
        </w:tc>
      </w:tr>
      <w:tr w:rsidR="002D20C1">
        <w:trPr>
          <w:trHeight w:val="59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bookmarkStart w:id="9" w:name="OLE_LINK12"/>
            <w:bookmarkStart w:id="10" w:name="OLE_LINK14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历史学</w:t>
            </w:r>
            <w:bookmarkEnd w:id="9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060101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</w:t>
            </w:r>
            <w:bookmarkStart w:id="11" w:name="OLE_LINK13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世界史</w:t>
            </w:r>
            <w:bookmarkEnd w:id="11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0602L2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）、课程与教学论（历史教育学方向、</w:t>
            </w:r>
            <w:bookmarkStart w:id="12" w:name="OLE_LINK19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040102</w:t>
            </w:r>
            <w:bookmarkEnd w:id="12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）、中国史（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0602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）、中国古代史（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0602L4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）、中国近现代史（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030506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</w:t>
            </w:r>
            <w:bookmarkStart w:id="13" w:name="OLE_LINK3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学科教学（历史）</w:t>
            </w:r>
            <w:bookmarkEnd w:id="10"/>
            <w:bookmarkEnd w:id="13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045109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</w:p>
        </w:tc>
      </w:tr>
      <w:tr w:rsidR="002D20C1">
        <w:trPr>
          <w:trHeight w:val="59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高中政治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bookmarkStart w:id="14" w:name="OLE_LINK15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思想政治教育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030505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、政治学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0302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、政治学与行政学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030201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、国际政治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030206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、课程与教学论（思想政治教育方向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040102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）、学科教学（思政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bookmarkEnd w:id="14"/>
          </w:p>
        </w:tc>
      </w:tr>
      <w:tr w:rsidR="002D20C1">
        <w:trPr>
          <w:trHeight w:val="7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英语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045108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、商务英语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050210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、翻译（翻译英语方向）、英语笔译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055101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、英语口译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055102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bookmarkStart w:id="15" w:name="OLE_LINK17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课程与教学论</w:t>
            </w:r>
            <w:bookmarkEnd w:id="15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（英语教育学方</w:t>
            </w:r>
            <w:bookmarkStart w:id="16" w:name="_GoBack"/>
            <w:bookmarkEnd w:id="16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bookmarkStart w:id="17" w:name="OLE_LINK21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040102</w:t>
            </w:r>
            <w:bookmarkEnd w:id="17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</w:t>
            </w:r>
            <w:bookmarkStart w:id="18" w:name="OLE_LINK18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英语语言文学</w:t>
            </w:r>
            <w:bookmarkEnd w:id="18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（英语文学、翻译、英语语言学方向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050201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）、学科教学（英语）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045108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</w:p>
        </w:tc>
      </w:tr>
      <w:tr w:rsidR="002D20C1">
        <w:trPr>
          <w:trHeight w:val="9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bookmarkStart w:id="19" w:name="OLE_LINK20"/>
            <w:bookmarkStart w:id="20" w:name="OLE_LINK22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汉语言文学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045103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汉语言文学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050101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bookmarkStart w:id="21" w:name="OLE_LINK16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汉语国际教育</w:t>
            </w:r>
            <w:bookmarkEnd w:id="21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、汉语言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050102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课程与教学论（语文教育学方向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040102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、语言学及应用语言学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050102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、中国语言文学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、中国现当代文学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050106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、中国古代文学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050105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ab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学科教学（语文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)(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045103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）、汉语国际教育</w:t>
            </w:r>
            <w:bookmarkEnd w:id="19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050103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bookmarkEnd w:id="20"/>
          </w:p>
        </w:tc>
      </w:tr>
      <w:tr w:rsidR="002D20C1">
        <w:trPr>
          <w:trHeight w:val="7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汉语言文学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045103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汉语言文学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050101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、汉语国际教育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、汉语言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050102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课程与教学论（语文教育学方向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040102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、语言学及应用语言学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050102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、中国语言文学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、中国现当代文学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050106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、中国古代文学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050105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ab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学科教学（语文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045103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）、汉语国际教育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050103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</w:p>
        </w:tc>
      </w:tr>
      <w:tr w:rsidR="002D20C1">
        <w:trPr>
          <w:trHeight w:val="7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bookmarkStart w:id="22" w:name="OLE_LINK1" w:colFirst="0" w:colLast="2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中学体育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 w:rsidP="00FD6F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bookmarkStart w:id="23" w:name="OLE_LINK23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体育学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、体育教育训练学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040303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bookmarkStart w:id="24" w:name="OLE_LINK24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民族传统体育学</w:t>
            </w:r>
            <w:bookmarkEnd w:id="24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040304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、体育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、体育教学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045201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、运动训练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040202K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bookmarkStart w:id="25" w:name="OLE_LINK25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学科教学（体育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045112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bookmarkEnd w:id="23"/>
            <w:bookmarkEnd w:id="25"/>
          </w:p>
        </w:tc>
      </w:tr>
      <w:bookmarkEnd w:id="22"/>
      <w:tr w:rsidR="002D20C1">
        <w:trPr>
          <w:trHeight w:val="7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bookmarkStart w:id="26" w:name="OLE_LINK26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特殊教育（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040108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）、特殊教育学（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040109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）、特殊教育</w:t>
            </w:r>
            <w:bookmarkEnd w:id="26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045119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 w:rsidR="007A55D8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r w:rsidR="007A55D8" w:rsidRPr="007A55D8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听力与言语康复学</w:t>
            </w:r>
            <w:r w:rsidR="007A55D8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 w:rsidR="007A55D8" w:rsidRPr="007A55D8">
              <w:rPr>
                <w:rFonts w:ascii="仿宋" w:eastAsia="仿宋" w:hAnsi="仿宋" w:cs="仿宋"/>
                <w:color w:val="000000"/>
                <w:kern w:val="0"/>
                <w:sz w:val="22"/>
              </w:rPr>
              <w:t>101008T</w:t>
            </w:r>
            <w:r w:rsidR="007A55D8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</w:t>
            </w:r>
            <w:r w:rsidR="007A55D8" w:rsidRPr="007A55D8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教育康复学</w:t>
            </w:r>
            <w:r w:rsidR="007A55D8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 w:rsidR="007A55D8" w:rsidRPr="007A55D8">
              <w:rPr>
                <w:rFonts w:ascii="仿宋" w:eastAsia="仿宋" w:hAnsi="仿宋" w:cs="仿宋"/>
                <w:color w:val="000000"/>
                <w:kern w:val="0"/>
                <w:sz w:val="22"/>
              </w:rPr>
              <w:t>040110T</w:t>
            </w:r>
            <w:r w:rsidR="00FD6FAF" w:rsidRPr="00FD6FAF">
              <w:rPr>
                <w:rFonts w:ascii="仿宋" w:eastAsia="仿宋" w:hAnsi="仿宋" w:cs="仿宋"/>
                <w:color w:val="000000"/>
                <w:kern w:val="0"/>
                <w:sz w:val="22"/>
              </w:rPr>
              <w:t>K</w:t>
            </w:r>
            <w:r w:rsidR="007A55D8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r w:rsidR="00FD6FAF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</w:t>
            </w:r>
            <w:r w:rsidR="00FD6FAF" w:rsidRPr="00FD6FAF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孤独症儿童教育</w:t>
            </w:r>
            <w:r w:rsidR="00FD6FAF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 w:rsidR="00FD6FAF" w:rsidRPr="00FD6FAF">
              <w:rPr>
                <w:rFonts w:ascii="仿宋" w:eastAsia="仿宋" w:hAnsi="仿宋" w:cs="仿宋"/>
                <w:color w:val="000000"/>
                <w:kern w:val="0"/>
                <w:sz w:val="22"/>
              </w:rPr>
              <w:t>040116TK</w:t>
            </w:r>
            <w:r w:rsidR="00FD6FAF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</w:t>
            </w:r>
            <w:r w:rsidR="00FD6FAF" w:rsidRPr="00FD6FAF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康复治疗学</w:t>
            </w:r>
            <w:r w:rsidR="00FD6FAF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（</w:t>
            </w:r>
            <w:r w:rsidR="00FD6FAF" w:rsidRPr="00FD6FAF">
              <w:rPr>
                <w:rFonts w:ascii="仿宋" w:eastAsia="仿宋" w:hAnsi="仿宋" w:cs="仿宋"/>
                <w:color w:val="000000"/>
                <w:kern w:val="0"/>
                <w:sz w:val="22"/>
              </w:rPr>
              <w:t>101005</w:t>
            </w:r>
            <w:r w:rsidR="00FD6FAF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</w:p>
        </w:tc>
      </w:tr>
      <w:tr w:rsidR="002D20C1">
        <w:trPr>
          <w:trHeight w:val="7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心理健康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20C1" w:rsidRDefault="00187C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bookmarkStart w:id="27" w:name="OLE_LINK27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应用心理学（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040203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）、应用心理（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）、心理健康教育（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045116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  <w:bookmarkEnd w:id="27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、基础心理学（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040201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）、发展与教育心理学（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040202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）</w:t>
            </w:r>
          </w:p>
        </w:tc>
      </w:tr>
    </w:tbl>
    <w:p w:rsidR="002D20C1" w:rsidRDefault="002D20C1">
      <w:pPr>
        <w:widowControl/>
        <w:jc w:val="center"/>
        <w:textAlignment w:val="center"/>
        <w:rPr>
          <w:rFonts w:ascii="仿宋" w:eastAsia="仿宋" w:hAnsi="仿宋" w:cs="仿宋"/>
          <w:color w:val="000000"/>
          <w:kern w:val="0"/>
          <w:sz w:val="22"/>
        </w:rPr>
      </w:pPr>
    </w:p>
    <w:p w:rsidR="002D20C1" w:rsidRDefault="002D20C1"/>
    <w:sectPr w:rsidR="002D20C1" w:rsidSect="002D20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CCC" w:rsidRDefault="00187CCC" w:rsidP="002D20C1">
      <w:r>
        <w:separator/>
      </w:r>
    </w:p>
  </w:endnote>
  <w:endnote w:type="continuationSeparator" w:id="0">
    <w:p w:rsidR="00187CCC" w:rsidRDefault="00187CCC" w:rsidP="002D2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1229739"/>
    </w:sdtPr>
    <w:sdtContent>
      <w:p w:rsidR="002D20C1" w:rsidRDefault="002D20C1">
        <w:pPr>
          <w:pStyle w:val="a4"/>
          <w:jc w:val="center"/>
        </w:pPr>
        <w:r>
          <w:fldChar w:fldCharType="begin"/>
        </w:r>
        <w:r w:rsidR="00187CCC">
          <w:instrText>PAGE   \* MERGEFORMAT</w:instrText>
        </w:r>
        <w:r>
          <w:fldChar w:fldCharType="separate"/>
        </w:r>
        <w:r w:rsidR="00FD6FAF" w:rsidRPr="00FD6FAF">
          <w:rPr>
            <w:noProof/>
            <w:lang w:val="zh-CN"/>
          </w:rPr>
          <w:t>1</w:t>
        </w:r>
        <w:r>
          <w:fldChar w:fldCharType="end"/>
        </w:r>
      </w:p>
    </w:sdtContent>
  </w:sdt>
  <w:p w:rsidR="002D20C1" w:rsidRDefault="002D20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CCC" w:rsidRDefault="00187CCC" w:rsidP="002D20C1">
      <w:r>
        <w:separator/>
      </w:r>
    </w:p>
  </w:footnote>
  <w:footnote w:type="continuationSeparator" w:id="0">
    <w:p w:rsidR="00187CCC" w:rsidRDefault="00187CCC" w:rsidP="002D2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6DF3CFB"/>
    <w:rsid w:val="00125C08"/>
    <w:rsid w:val="00187CCC"/>
    <w:rsid w:val="002B2E19"/>
    <w:rsid w:val="002D20C1"/>
    <w:rsid w:val="003E2164"/>
    <w:rsid w:val="00453B32"/>
    <w:rsid w:val="007A55D8"/>
    <w:rsid w:val="008A39B2"/>
    <w:rsid w:val="00A63FF0"/>
    <w:rsid w:val="00C50118"/>
    <w:rsid w:val="00CA779E"/>
    <w:rsid w:val="00CE7FC7"/>
    <w:rsid w:val="00DF5C1C"/>
    <w:rsid w:val="00E448B2"/>
    <w:rsid w:val="00F03E74"/>
    <w:rsid w:val="00FD0378"/>
    <w:rsid w:val="00FD6FAF"/>
    <w:rsid w:val="11692F7D"/>
    <w:rsid w:val="235D0936"/>
    <w:rsid w:val="24CB4FA6"/>
    <w:rsid w:val="32A51F88"/>
    <w:rsid w:val="36DF3CFB"/>
    <w:rsid w:val="3BCB191B"/>
    <w:rsid w:val="4708792C"/>
    <w:rsid w:val="48B50583"/>
    <w:rsid w:val="4B5C41F4"/>
    <w:rsid w:val="5B65049A"/>
    <w:rsid w:val="609835F5"/>
    <w:rsid w:val="7682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0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D20C1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2D2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2D2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D20C1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sid w:val="002D20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1047</Characters>
  <Application>Microsoft Office Word</Application>
  <DocSecurity>0</DocSecurity>
  <Lines>8</Lines>
  <Paragraphs>2</Paragraphs>
  <ScaleCrop>false</ScaleCrop>
  <Company>Sky123.Org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不停。</dc:creator>
  <cp:lastModifiedBy>dreamsummit</cp:lastModifiedBy>
  <cp:revision>8</cp:revision>
  <cp:lastPrinted>2025-03-04T02:58:00Z</cp:lastPrinted>
  <dcterms:created xsi:type="dcterms:W3CDTF">2024-10-09T02:56:00Z</dcterms:created>
  <dcterms:modified xsi:type="dcterms:W3CDTF">2025-03-04T08:09:00Z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