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56554">
      <w:pPr>
        <w:spacing w:before="113" w:line="238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4"/>
          <w:position w:val="17"/>
          <w:sz w:val="32"/>
          <w:szCs w:val="32"/>
          <w:lang w:val="en-US" w:eastAsia="zh-CN"/>
        </w:rPr>
        <w:t>附件2</w:t>
      </w:r>
    </w:p>
    <w:p w14:paraId="566928ED">
      <w:pPr>
        <w:spacing w:line="293" w:lineRule="auto"/>
        <w:jc w:val="center"/>
        <w:rPr>
          <w:rFonts w:ascii="宋体" w:hAnsi="宋体"/>
          <w:sz w:val="21"/>
        </w:rPr>
      </w:pPr>
      <w:r>
        <w:rPr>
          <w:rFonts w:hint="eastAsia" w:ascii="宋体" w:hAnsi="宋体" w:eastAsia="方正小标宋简体" w:cs="方正小标宋简体"/>
          <w:b w:val="0"/>
          <w:bCs w:val="0"/>
          <w:spacing w:val="6"/>
          <w:kern w:val="2"/>
          <w:sz w:val="40"/>
          <w:szCs w:val="40"/>
          <w:lang w:val="en-US" w:eastAsia="zh-CN"/>
        </w:rPr>
        <w:t>迁安市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0"/>
          <w:szCs w:val="40"/>
          <w:lang w:eastAsia="zh-CN"/>
        </w:rPr>
        <w:t>赴高校</w:t>
      </w:r>
      <w:r>
        <w:rPr>
          <w:rFonts w:hint="eastAsia" w:ascii="宋体" w:hAnsi="宋体" w:eastAsia="方正小标宋简体" w:cs="方正小标宋简体"/>
          <w:b w:val="0"/>
          <w:bCs w:val="0"/>
          <w:spacing w:val="6"/>
          <w:kern w:val="2"/>
          <w:sz w:val="40"/>
          <w:szCs w:val="40"/>
          <w:lang w:val="en-US" w:eastAsia="zh-CN"/>
        </w:rPr>
        <w:t>选聘教师院校名单</w:t>
      </w:r>
    </w:p>
    <w:p w14:paraId="602EA4A3">
      <w:pPr>
        <w:spacing w:line="293" w:lineRule="auto"/>
        <w:rPr>
          <w:rFonts w:ascii="宋体" w:hAnsi="宋体"/>
          <w:sz w:val="21"/>
        </w:rPr>
      </w:pPr>
    </w:p>
    <w:p w14:paraId="715C89B1">
      <w:pPr>
        <w:spacing w:before="133" w:line="202" w:lineRule="auto"/>
        <w:ind w:left="1" w:leftChars="0" w:firstLine="500" w:firstLineChars="0"/>
        <w:rPr>
          <w:rFonts w:hint="eastAsia" w:ascii="宋体" w:hAnsi="宋体" w:eastAsia="黑体" w:cs="黑体"/>
          <w:spacing w:val="7"/>
          <w:sz w:val="31"/>
          <w:szCs w:val="31"/>
        </w:rPr>
      </w:pPr>
      <w:r>
        <w:rPr>
          <w:rFonts w:hint="eastAsia" w:ascii="宋体" w:hAnsi="宋体" w:eastAsia="黑体" w:cs="黑体"/>
          <w:spacing w:val="7"/>
          <w:sz w:val="31"/>
          <w:szCs w:val="31"/>
        </w:rPr>
        <w:t>一、教育部直属师范大学名单（6所）：</w:t>
      </w:r>
    </w:p>
    <w:p w14:paraId="439DB380">
      <w:pPr>
        <w:spacing w:before="128" w:line="569" w:lineRule="exact"/>
        <w:ind w:firstLine="500" w:firstLineChars="0"/>
        <w:rPr>
          <w:rFonts w:ascii="宋体" w:hAnsi="宋体" w:eastAsia="方正仿宋简体" w:cs="方正仿宋简体"/>
          <w:sz w:val="31"/>
          <w:szCs w:val="31"/>
        </w:rPr>
      </w:pPr>
      <w:bookmarkStart w:id="0" w:name="OLE_LINK1"/>
      <w:r>
        <w:rPr>
          <w:rFonts w:ascii="宋体" w:hAnsi="宋体" w:eastAsia="方正仿宋简体" w:cs="方正仿宋简体"/>
          <w:spacing w:val="4"/>
          <w:position w:val="17"/>
          <w:sz w:val="31"/>
          <w:szCs w:val="31"/>
        </w:rPr>
        <w:t>北京师范大学、华东师范大学、华中师范大学、东北师范大</w:t>
      </w:r>
    </w:p>
    <w:p w14:paraId="570BD754">
      <w:pPr>
        <w:spacing w:line="238" w:lineRule="auto"/>
        <w:ind w:left="15"/>
        <w:rPr>
          <w:rFonts w:ascii="宋体" w:hAnsi="宋体" w:eastAsia="方正仿宋简体" w:cs="方正仿宋简体"/>
          <w:spacing w:val="7"/>
          <w:sz w:val="31"/>
          <w:szCs w:val="31"/>
        </w:rPr>
      </w:pPr>
      <w:r>
        <w:rPr>
          <w:rFonts w:ascii="宋体" w:hAnsi="宋体" w:eastAsia="方正仿宋简体" w:cs="方正仿宋简体"/>
          <w:spacing w:val="7"/>
          <w:sz w:val="31"/>
          <w:szCs w:val="31"/>
        </w:rPr>
        <w:t>学、陕西师范大学、西南大学</w:t>
      </w:r>
    </w:p>
    <w:p w14:paraId="709FE834">
      <w:pPr>
        <w:spacing w:before="133" w:line="202" w:lineRule="auto"/>
        <w:ind w:left="1" w:leftChars="0" w:firstLine="500" w:firstLineChars="0"/>
        <w:rPr>
          <w:rFonts w:hint="eastAsia" w:ascii="宋体" w:hAnsi="宋体" w:eastAsia="黑体" w:cs="黑体"/>
          <w:spacing w:val="7"/>
          <w:sz w:val="31"/>
          <w:szCs w:val="31"/>
        </w:rPr>
      </w:pPr>
      <w:r>
        <w:rPr>
          <w:rFonts w:hint="eastAsia" w:ascii="宋体" w:hAnsi="宋体" w:eastAsia="黑体" w:cs="黑体"/>
          <w:spacing w:val="7"/>
          <w:sz w:val="31"/>
          <w:szCs w:val="31"/>
        </w:rPr>
        <w:t>二、“双一流”建设高校名单：（137所）</w:t>
      </w:r>
    </w:p>
    <w:bookmarkEnd w:id="0"/>
    <w:p w14:paraId="2516B884">
      <w:pPr>
        <w:spacing w:before="116" w:line="574" w:lineRule="exact"/>
        <w:ind w:firstLine="500" w:firstLineChars="0"/>
        <w:rPr>
          <w:rFonts w:hint="eastAsia" w:ascii="宋体" w:hAnsi="宋体" w:eastAsia="黑体" w:cs="黑体"/>
          <w:sz w:val="31"/>
          <w:szCs w:val="31"/>
        </w:rPr>
      </w:pPr>
      <w:r>
        <w:rPr>
          <w:rFonts w:hint="eastAsia" w:ascii="宋体" w:hAnsi="宋体" w:eastAsia="黑体" w:cs="黑体"/>
          <w:spacing w:val="6"/>
          <w:position w:val="18"/>
          <w:sz w:val="31"/>
          <w:szCs w:val="31"/>
          <w:lang w:val="en-US" w:eastAsia="zh-CN"/>
        </w:rPr>
        <w:t>（一）一流大学建设高校（42所）</w:t>
      </w:r>
      <w:r>
        <w:rPr>
          <w:rFonts w:hint="eastAsia" w:ascii="宋体" w:hAnsi="宋体" w:eastAsia="黑体" w:cs="黑体"/>
          <w:spacing w:val="5"/>
          <w:position w:val="18"/>
          <w:sz w:val="31"/>
          <w:szCs w:val="31"/>
        </w:rPr>
        <w:t>：</w:t>
      </w:r>
    </w:p>
    <w:p w14:paraId="09F6F00B">
      <w:pPr>
        <w:spacing w:before="1" w:line="237" w:lineRule="auto"/>
        <w:ind w:left="664"/>
        <w:rPr>
          <w:rFonts w:ascii="宋体" w:hAnsi="宋体" w:eastAsia="方正仿宋简体" w:cs="方正仿宋简体"/>
          <w:spacing w:val="-3"/>
          <w:sz w:val="31"/>
          <w:szCs w:val="31"/>
        </w:rPr>
      </w:pPr>
      <w:r>
        <w:rPr>
          <w:rFonts w:ascii="宋体" w:hAnsi="宋体" w:eastAsia="方正仿宋简体" w:cs="方正仿宋简体"/>
          <w:spacing w:val="-8"/>
          <w:sz w:val="31"/>
          <w:szCs w:val="31"/>
        </w:rPr>
        <w:t>1.A类36</w:t>
      </w:r>
      <w:r>
        <w:rPr>
          <w:rFonts w:ascii="宋体" w:hAnsi="宋体" w:eastAsia="方正仿宋简体" w:cs="方正仿宋简体"/>
          <w:spacing w:val="-3"/>
          <w:sz w:val="31"/>
          <w:szCs w:val="31"/>
        </w:rPr>
        <w:t>所</w:t>
      </w:r>
    </w:p>
    <w:p w14:paraId="4C643E62">
      <w:pPr>
        <w:numPr>
          <w:ilvl w:val="0"/>
          <w:numId w:val="0"/>
        </w:numPr>
        <w:spacing w:before="1" w:line="237" w:lineRule="auto"/>
        <w:ind w:firstLine="608" w:firstLineChars="200"/>
        <w:jc w:val="both"/>
        <w:rPr>
          <w:rFonts w:ascii="宋体" w:hAnsi="宋体" w:eastAsia="方正仿宋简体" w:cs="方正仿宋简体"/>
          <w:sz w:val="31"/>
          <w:szCs w:val="31"/>
        </w:rPr>
      </w:pPr>
      <w:r>
        <w:rPr>
          <w:rFonts w:ascii="宋体" w:hAnsi="宋体" w:eastAsia="方正仿宋简体" w:cs="方正仿宋简体"/>
          <w:spacing w:val="-3"/>
          <w:sz w:val="31"/>
          <w:szCs w:val="31"/>
        </w:rPr>
        <w:t>北京大学、中国人民大学、清华大学、北京航空航天大学、</w:t>
      </w:r>
      <w:r>
        <w:rPr>
          <w:rFonts w:ascii="宋体" w:hAnsi="宋体" w:eastAsia="方正仿宋简体" w:cs="方正仿宋简体"/>
          <w:spacing w:val="4"/>
          <w:sz w:val="31"/>
          <w:szCs w:val="31"/>
        </w:rPr>
        <w:t>北京理工大学、中国农业大学、北京师范大学、中央民族大学、</w:t>
      </w:r>
      <w:r>
        <w:rPr>
          <w:rFonts w:ascii="宋体" w:hAnsi="宋体" w:eastAsia="方正仿宋简体" w:cs="方正仿宋简体"/>
          <w:spacing w:val="5"/>
          <w:sz w:val="31"/>
          <w:szCs w:val="31"/>
        </w:rPr>
        <w:t>南开大学、天津大学、大连理工大学、吉林大学、哈尔滨工业大学、复旦大学、同济大学、上海交通大学、华东师范大学、南京大学、东南大学、浙江大学、中国科学技术大学、厦门大学、山</w:t>
      </w:r>
      <w:r>
        <w:rPr>
          <w:rFonts w:ascii="宋体" w:hAnsi="宋体" w:eastAsia="方正仿宋简体" w:cs="方正仿宋简体"/>
          <w:spacing w:val="4"/>
          <w:sz w:val="31"/>
          <w:szCs w:val="31"/>
        </w:rPr>
        <w:t>东大学、中国海洋大学、武汉大学、华中科技大学、中南大学、</w:t>
      </w:r>
      <w:r>
        <w:rPr>
          <w:rFonts w:ascii="宋体" w:hAnsi="宋体" w:eastAsia="方正仿宋简体" w:cs="方正仿宋简体"/>
          <w:spacing w:val="-2"/>
          <w:sz w:val="31"/>
          <w:szCs w:val="31"/>
        </w:rPr>
        <w:t>中山大学、华南理工大学、四川大学、重庆大学、电子科技大学、</w:t>
      </w:r>
      <w:r>
        <w:rPr>
          <w:rFonts w:ascii="宋体" w:hAnsi="宋体" w:eastAsia="方正仿宋简体" w:cs="方正仿宋简体"/>
          <w:spacing w:val="6"/>
          <w:sz w:val="31"/>
          <w:szCs w:val="31"/>
        </w:rPr>
        <w:t>西安交通大学、西北工业大学、兰州大学、国防科技大学</w:t>
      </w:r>
    </w:p>
    <w:p w14:paraId="2F0091FB">
      <w:pPr>
        <w:spacing w:before="121" w:line="237" w:lineRule="auto"/>
        <w:ind w:left="640"/>
        <w:rPr>
          <w:rFonts w:ascii="宋体" w:hAnsi="宋体" w:eastAsia="方正仿宋简体" w:cs="方正仿宋简体"/>
          <w:sz w:val="31"/>
          <w:szCs w:val="31"/>
        </w:rPr>
      </w:pPr>
      <w:r>
        <w:rPr>
          <w:rFonts w:ascii="宋体" w:hAnsi="宋体" w:eastAsia="方正仿宋简体" w:cs="方正仿宋简体"/>
          <w:spacing w:val="-8"/>
          <w:sz w:val="31"/>
          <w:szCs w:val="31"/>
        </w:rPr>
        <w:t>2.B类6所</w:t>
      </w:r>
    </w:p>
    <w:p w14:paraId="0BE10A02">
      <w:pPr>
        <w:spacing w:before="120" w:line="572" w:lineRule="exact"/>
        <w:ind w:left="646"/>
        <w:jc w:val="both"/>
        <w:rPr>
          <w:rFonts w:ascii="宋体" w:hAnsi="宋体" w:eastAsia="方正仿宋简体" w:cs="方正仿宋简体"/>
          <w:sz w:val="31"/>
          <w:szCs w:val="31"/>
        </w:rPr>
      </w:pPr>
      <w:r>
        <w:rPr>
          <w:rFonts w:ascii="宋体" w:hAnsi="宋体" w:eastAsia="方正仿宋简体" w:cs="方正仿宋简体"/>
          <w:spacing w:val="4"/>
          <w:position w:val="18"/>
          <w:sz w:val="31"/>
          <w:szCs w:val="31"/>
        </w:rPr>
        <w:t>东北大学、郑州大学、湖南大学、云南大学、西北农林科技</w:t>
      </w:r>
    </w:p>
    <w:p w14:paraId="07F3D7E7">
      <w:pPr>
        <w:spacing w:before="1" w:line="238" w:lineRule="auto"/>
        <w:ind w:left="9"/>
        <w:jc w:val="both"/>
        <w:rPr>
          <w:rFonts w:ascii="宋体" w:hAnsi="宋体" w:eastAsia="方正仿宋简体" w:cs="方正仿宋简体"/>
          <w:spacing w:val="5"/>
          <w:sz w:val="31"/>
          <w:szCs w:val="31"/>
        </w:rPr>
      </w:pPr>
      <w:r>
        <w:rPr>
          <w:rFonts w:ascii="宋体" w:hAnsi="宋体" w:eastAsia="方正仿宋简体" w:cs="方正仿宋简体"/>
          <w:spacing w:val="5"/>
          <w:sz w:val="31"/>
          <w:szCs w:val="31"/>
        </w:rPr>
        <w:t>大学、新疆大学</w:t>
      </w:r>
    </w:p>
    <w:p w14:paraId="7FCFE7B1">
      <w:pPr>
        <w:spacing w:before="116" w:line="574" w:lineRule="exact"/>
        <w:ind w:firstLine="500" w:firstLineChars="0"/>
        <w:rPr>
          <w:rFonts w:hint="eastAsia" w:ascii="宋体" w:hAnsi="宋体" w:eastAsia="黑体" w:cs="黑体"/>
          <w:spacing w:val="6"/>
          <w:position w:val="18"/>
          <w:sz w:val="31"/>
          <w:szCs w:val="31"/>
          <w:lang w:val="en-US" w:eastAsia="zh-CN"/>
        </w:rPr>
      </w:pPr>
      <w:r>
        <w:rPr>
          <w:rFonts w:hint="eastAsia" w:ascii="宋体" w:hAnsi="宋体" w:eastAsia="黑体" w:cs="黑体"/>
          <w:spacing w:val="6"/>
          <w:position w:val="18"/>
          <w:sz w:val="31"/>
          <w:szCs w:val="31"/>
          <w:lang w:val="en-US" w:eastAsia="zh-CN"/>
        </w:rPr>
        <w:t>（二）一流学科建设高校名单（95所）</w:t>
      </w:r>
    </w:p>
    <w:p w14:paraId="6AF96EC0">
      <w:pPr>
        <w:numPr>
          <w:ilvl w:val="0"/>
          <w:numId w:val="0"/>
        </w:numPr>
        <w:spacing w:before="1" w:line="237" w:lineRule="auto"/>
        <w:ind w:firstLine="608" w:firstLineChars="200"/>
        <w:jc w:val="both"/>
        <w:rPr>
          <w:rFonts w:hint="eastAsia" w:ascii="宋体" w:hAnsi="宋体" w:eastAsia="方正仿宋简体" w:cs="方正仿宋简体"/>
          <w:spacing w:val="-3"/>
          <w:sz w:val="31"/>
          <w:szCs w:val="31"/>
          <w:lang w:val="en-US" w:eastAsia="zh-CN"/>
        </w:rPr>
      </w:pPr>
      <w:r>
        <w:rPr>
          <w:rFonts w:hint="eastAsia" w:ascii="宋体" w:hAnsi="宋体" w:eastAsia="方正仿宋简体" w:cs="方正仿宋简体"/>
          <w:spacing w:val="-3"/>
          <w:sz w:val="31"/>
          <w:szCs w:val="31"/>
          <w:lang w:val="en-US" w:eastAsia="zh-CN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</w:t>
      </w:r>
      <w:bookmarkStart w:id="1" w:name="_GoBack"/>
      <w:bookmarkEnd w:id="1"/>
      <w:r>
        <w:rPr>
          <w:rFonts w:hint="eastAsia" w:ascii="宋体" w:hAnsi="宋体" w:eastAsia="方正仿宋简体" w:cs="方正仿宋简体"/>
          <w:spacing w:val="-3"/>
          <w:sz w:val="31"/>
          <w:szCs w:val="31"/>
          <w:lang w:val="en-US" w:eastAsia="zh-CN"/>
        </w:rPr>
        <w:t>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14:paraId="631A4939">
      <w:pPr>
        <w:spacing w:before="113" w:line="202" w:lineRule="auto"/>
        <w:ind w:left="4" w:leftChars="0" w:firstLine="500" w:firstLineChars="0"/>
        <w:rPr>
          <w:rFonts w:hint="eastAsia" w:ascii="宋体" w:hAnsi="宋体" w:eastAsia="黑体" w:cs="黑体"/>
          <w:sz w:val="31"/>
          <w:szCs w:val="31"/>
        </w:rPr>
      </w:pPr>
      <w:r>
        <w:rPr>
          <w:rFonts w:hint="eastAsia" w:ascii="宋体" w:hAnsi="宋体" w:eastAsia="黑体" w:cs="黑体"/>
          <w:spacing w:val="6"/>
          <w:sz w:val="31"/>
          <w:szCs w:val="31"/>
        </w:rPr>
        <w:t>三、各省师范大学名单（4</w:t>
      </w:r>
      <w:r>
        <w:rPr>
          <w:rFonts w:hint="eastAsia" w:ascii="宋体" w:hAnsi="宋体" w:eastAsia="黑体" w:cs="黑体"/>
          <w:spacing w:val="6"/>
          <w:sz w:val="31"/>
          <w:szCs w:val="31"/>
          <w:lang w:val="en-US" w:eastAsia="zh-CN"/>
        </w:rPr>
        <w:t>2</w:t>
      </w:r>
      <w:r>
        <w:rPr>
          <w:rFonts w:hint="eastAsia" w:ascii="宋体" w:hAnsi="宋体" w:eastAsia="黑体" w:cs="黑体"/>
          <w:spacing w:val="6"/>
          <w:sz w:val="31"/>
          <w:szCs w:val="31"/>
        </w:rPr>
        <w:t>所</w:t>
      </w:r>
      <w:r>
        <w:rPr>
          <w:rFonts w:hint="eastAsia" w:ascii="宋体" w:hAnsi="宋体" w:eastAsia="黑体" w:cs="黑体"/>
          <w:spacing w:val="1"/>
          <w:sz w:val="31"/>
          <w:szCs w:val="31"/>
        </w:rPr>
        <w:t>）：</w:t>
      </w:r>
    </w:p>
    <w:p w14:paraId="72FBD5EF">
      <w:pPr>
        <w:spacing w:before="127" w:line="234" w:lineRule="auto"/>
        <w:ind w:firstLine="636" w:firstLineChars="200"/>
        <w:jc w:val="both"/>
        <w:rPr>
          <w:rFonts w:hint="eastAsia" w:ascii="宋体" w:hAnsi="宋体" w:eastAsia="宋体"/>
          <w:sz w:val="21"/>
          <w:lang w:val="en-US" w:eastAsia="zh-CN"/>
        </w:rPr>
      </w:pPr>
      <w:r>
        <w:rPr>
          <w:rFonts w:ascii="宋体" w:hAnsi="宋体" w:eastAsia="方正仿宋简体" w:cs="方正仿宋简体"/>
          <w:spacing w:val="4"/>
          <w:sz w:val="31"/>
          <w:szCs w:val="31"/>
        </w:rPr>
        <w:t>南京师范大学、湖南师范大学、华南师范大学、福建师范大学、首都师范大学、浙江师范大学、河南师范大学、江西师范大</w:t>
      </w:r>
      <w:r>
        <w:rPr>
          <w:rFonts w:ascii="宋体" w:hAnsi="宋体" w:eastAsia="方正仿宋简体" w:cs="方正仿宋简体"/>
          <w:spacing w:val="5"/>
          <w:sz w:val="31"/>
          <w:szCs w:val="31"/>
        </w:rPr>
        <w:t>学、山东师范大学、天津师范大学、西北师范大学</w:t>
      </w:r>
      <w:r>
        <w:rPr>
          <w:rFonts w:ascii="宋体" w:hAnsi="宋体" w:eastAsia="方正仿宋简体" w:cs="方正仿宋简体"/>
          <w:spacing w:val="4"/>
          <w:sz w:val="31"/>
          <w:szCs w:val="31"/>
        </w:rPr>
        <w:t>、安徽师范大</w:t>
      </w:r>
      <w:r>
        <w:rPr>
          <w:rFonts w:ascii="宋体" w:hAnsi="宋体" w:eastAsia="方正仿宋简体" w:cs="方正仿宋简体"/>
          <w:spacing w:val="5"/>
          <w:sz w:val="31"/>
          <w:szCs w:val="31"/>
        </w:rPr>
        <w:t>学、上海师范大学、哈尔滨师范大学、河北师范大</w:t>
      </w:r>
      <w:r>
        <w:rPr>
          <w:rFonts w:ascii="宋体" w:hAnsi="宋体" w:eastAsia="方正仿宋简体" w:cs="方正仿宋简体"/>
          <w:spacing w:val="4"/>
          <w:sz w:val="31"/>
          <w:szCs w:val="31"/>
        </w:rPr>
        <w:t>学、四川师范</w:t>
      </w:r>
      <w:r>
        <w:rPr>
          <w:rFonts w:ascii="宋体" w:hAnsi="宋体" w:eastAsia="方正仿宋简体" w:cs="方正仿宋简体"/>
          <w:spacing w:val="5"/>
          <w:sz w:val="31"/>
          <w:szCs w:val="31"/>
        </w:rPr>
        <w:t>大学、广西师范大学、江苏师范大学、云南师范大</w:t>
      </w:r>
      <w:r>
        <w:rPr>
          <w:rFonts w:ascii="宋体" w:hAnsi="宋体" w:eastAsia="方正仿宋简体" w:cs="方正仿宋简体"/>
          <w:spacing w:val="4"/>
          <w:sz w:val="31"/>
          <w:szCs w:val="31"/>
        </w:rPr>
        <w:t>学、杭州师范</w:t>
      </w:r>
      <w:r>
        <w:rPr>
          <w:rFonts w:ascii="宋体" w:hAnsi="宋体" w:eastAsia="方正仿宋简体" w:cs="方正仿宋简体"/>
          <w:spacing w:val="5"/>
          <w:sz w:val="31"/>
          <w:szCs w:val="31"/>
        </w:rPr>
        <w:t>大学、山西师范大学、重庆师范大学、内蒙古师范大学</w:t>
      </w:r>
      <w:r>
        <w:rPr>
          <w:rFonts w:ascii="宋体" w:hAnsi="宋体" w:eastAsia="方正仿宋简体" w:cs="方正仿宋简体"/>
          <w:spacing w:val="4"/>
          <w:sz w:val="31"/>
          <w:szCs w:val="31"/>
        </w:rPr>
        <w:t>、辽宁师</w:t>
      </w:r>
      <w:r>
        <w:rPr>
          <w:rFonts w:ascii="宋体" w:hAnsi="宋体" w:eastAsia="方正仿宋简体" w:cs="方正仿宋简体"/>
          <w:spacing w:val="5"/>
          <w:sz w:val="31"/>
          <w:szCs w:val="31"/>
        </w:rPr>
        <w:t>范大学、曲阜师范大学、沈阳师范大学、海南师范大学</w:t>
      </w:r>
      <w:r>
        <w:rPr>
          <w:rFonts w:ascii="宋体" w:hAnsi="宋体" w:eastAsia="方正仿宋简体" w:cs="方正仿宋简体"/>
          <w:spacing w:val="4"/>
          <w:sz w:val="31"/>
          <w:szCs w:val="31"/>
        </w:rPr>
        <w:t>、贵州师</w:t>
      </w:r>
      <w:r>
        <w:rPr>
          <w:rFonts w:ascii="宋体" w:hAnsi="宋体" w:eastAsia="方正仿宋简体" w:cs="方正仿宋简体"/>
          <w:spacing w:val="5"/>
          <w:sz w:val="31"/>
          <w:szCs w:val="31"/>
        </w:rPr>
        <w:t>范大学、新疆师范大学、青海师范大学、吉林师范大学</w:t>
      </w:r>
      <w:r>
        <w:rPr>
          <w:rFonts w:ascii="宋体" w:hAnsi="宋体" w:eastAsia="方正仿宋简体" w:cs="方正仿宋简体"/>
          <w:spacing w:val="4"/>
          <w:sz w:val="31"/>
          <w:szCs w:val="31"/>
        </w:rPr>
        <w:t>、南宁师</w:t>
      </w:r>
      <w:r>
        <w:rPr>
          <w:rFonts w:ascii="宋体" w:hAnsi="宋体" w:eastAsia="方正仿宋简体" w:cs="方正仿宋简体"/>
          <w:spacing w:val="5"/>
          <w:sz w:val="31"/>
          <w:szCs w:val="31"/>
        </w:rPr>
        <w:t>范大学、西华师范大学、信阳师范</w:t>
      </w:r>
      <w:r>
        <w:rPr>
          <w:rFonts w:hint="eastAsia" w:ascii="宋体" w:hAnsi="宋体" w:eastAsia="方正仿宋简体" w:cs="方正仿宋简体"/>
          <w:spacing w:val="5"/>
          <w:sz w:val="31"/>
          <w:szCs w:val="31"/>
          <w:lang w:val="en-US" w:eastAsia="zh-CN"/>
        </w:rPr>
        <w:t>大学</w:t>
      </w:r>
      <w:r>
        <w:rPr>
          <w:rFonts w:ascii="宋体" w:hAnsi="宋体" w:eastAsia="方正仿宋简体" w:cs="方正仿宋简体"/>
          <w:spacing w:val="4"/>
          <w:sz w:val="31"/>
          <w:szCs w:val="31"/>
        </w:rPr>
        <w:t>、淮北师</w:t>
      </w:r>
      <w:r>
        <w:rPr>
          <w:rFonts w:ascii="宋体" w:hAnsi="宋体" w:eastAsia="方正仿宋简体" w:cs="方正仿宋简体"/>
          <w:spacing w:val="5"/>
          <w:sz w:val="31"/>
          <w:szCs w:val="31"/>
        </w:rPr>
        <w:t>范大学、安庆师范大学、长春师范大学、湖北师范大学</w:t>
      </w:r>
      <w:r>
        <w:rPr>
          <w:rFonts w:ascii="宋体" w:hAnsi="宋体" w:eastAsia="方正仿宋简体" w:cs="方正仿宋简体"/>
          <w:spacing w:val="4"/>
          <w:sz w:val="31"/>
          <w:szCs w:val="31"/>
        </w:rPr>
        <w:t>、闽南师</w:t>
      </w:r>
      <w:r>
        <w:rPr>
          <w:rFonts w:ascii="宋体" w:hAnsi="宋体" w:eastAsia="方正仿宋简体" w:cs="方正仿宋简体"/>
          <w:spacing w:val="8"/>
          <w:sz w:val="31"/>
          <w:szCs w:val="31"/>
        </w:rPr>
        <w:t>范大学、赣南师范大学、阜阳师范大学、伊犁师范大</w:t>
      </w:r>
      <w:r>
        <w:rPr>
          <w:rFonts w:hint="eastAsia" w:ascii="宋体" w:hAnsi="宋体" w:eastAsia="方正仿宋简体" w:cs="方正仿宋简体"/>
          <w:spacing w:val="8"/>
          <w:sz w:val="31"/>
          <w:szCs w:val="31"/>
          <w:lang w:val="en-US" w:eastAsia="zh-CN"/>
        </w:rPr>
        <w:t>学</w:t>
      </w:r>
    </w:p>
    <w:sectPr>
      <w:footerReference r:id="rId5" w:type="default"/>
      <w:pgSz w:w="11906" w:h="16839"/>
      <w:pgMar w:top="1431" w:right="1171" w:bottom="2204" w:left="1565" w:header="0" w:footer="19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E7E30F-40B3-4DAC-B227-90013F6E44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2E33598-9835-4992-AA57-D8F7647DFF3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B98CF">
    <w:pPr>
      <w:spacing w:line="181" w:lineRule="auto"/>
      <w:ind w:left="18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NkYTk5ZWRiN2Y4MTlmYjY2YjA4M2E4YzIzYjE4M2EifQ=="/>
  </w:docVars>
  <w:rsids>
    <w:rsidRoot w:val="00000000"/>
    <w:rsid w:val="024050BE"/>
    <w:rsid w:val="0B3D24FE"/>
    <w:rsid w:val="0BAB3A89"/>
    <w:rsid w:val="0C597BC4"/>
    <w:rsid w:val="0E9909D7"/>
    <w:rsid w:val="12242F59"/>
    <w:rsid w:val="173A5580"/>
    <w:rsid w:val="1F4E1994"/>
    <w:rsid w:val="20DB1848"/>
    <w:rsid w:val="28940DF1"/>
    <w:rsid w:val="2D530635"/>
    <w:rsid w:val="32E61088"/>
    <w:rsid w:val="33C85C5B"/>
    <w:rsid w:val="38E673F7"/>
    <w:rsid w:val="39310A4C"/>
    <w:rsid w:val="462E7BA0"/>
    <w:rsid w:val="57E816E6"/>
    <w:rsid w:val="65D60558"/>
    <w:rsid w:val="67CE0D8B"/>
    <w:rsid w:val="69AB15EA"/>
    <w:rsid w:val="6FD902CD"/>
    <w:rsid w:val="761107C1"/>
    <w:rsid w:val="79396EA4"/>
    <w:rsid w:val="7EB00055"/>
    <w:rsid w:val="7ED243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方正仿宋简体" w:hAnsi="方正仿宋简体" w:eastAsia="方正仿宋简体" w:cs="方正仿宋简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1337</Words>
  <Characters>1350</Characters>
  <TotalTime>2565</TotalTime>
  <ScaleCrop>false</ScaleCrop>
  <LinksUpToDate>false</LinksUpToDate>
  <CharactersWithSpaces>1350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2024-03-05T15:52:00Z</dcterms:created>
  <dc:creator>user</dc:creator>
  <cp:lastModifiedBy>刘钊</cp:lastModifiedBy>
  <cp:lastPrinted>2025-03-06T23:37:16Z</cp:lastPrinted>
  <dcterms:modified xsi:type="dcterms:W3CDTF">2025-03-06T23:37:23Z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2024-03-05T16:37:13Z</vt:filetime>
  </property>
  <property fmtid="{D5CDD505-2E9C-101B-9397-08002B2CF9AE}" pid="4" name="KSOProductBuildVer">
    <vt:lpwstr>2052-12.1.0.19770</vt:lpwstr>
  </property>
  <property fmtid="{D5CDD505-2E9C-101B-9397-08002B2CF9AE}" pid="5" name="ICV">
    <vt:lpwstr>D3C887B9F63E470992E262934651064D_13</vt:lpwstr>
  </property>
  <property fmtid="{D5CDD505-2E9C-101B-9397-08002B2CF9AE}" pid="6" name="KSOTemplateDocerSaveRecord">
    <vt:lpwstr>eyJoZGlkIjoiYWI3NGUwZGYzOGZmMWE4ZjVjZjIzYTJkYzA4ZmYwNzMiLCJ1c2VySWQiOiI4NjYzOTIyMzkifQ==</vt:lpwstr>
  </property>
</Properties>
</file>