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CECF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:</w:t>
      </w:r>
    </w:p>
    <w:p w14:paraId="2095CEDF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郓城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县教体系统引进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优秀青年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人才</w:t>
      </w:r>
    </w:p>
    <w:p w14:paraId="38979C22">
      <w:pPr>
        <w:pStyle w:val="2"/>
        <w:spacing w:line="600" w:lineRule="exact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0E40B6EB">
      <w:pPr>
        <w:pStyle w:val="2"/>
        <w:spacing w:line="500" w:lineRule="exact"/>
        <w:ind w:firstLine="320" w:firstLineChars="100"/>
        <w:rPr>
          <w:sz w:val="32"/>
        </w:rPr>
      </w:pPr>
    </w:p>
    <w:p w14:paraId="7EE31FC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本人已全面仔细阅读《2025年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郓城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县教体系统引进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优秀青年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14D7849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55B28D3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31E3BA0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21C28A2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2BCB5AC6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627F9D5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63E3E903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02B7BAD9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63A0322"/>
    <w:rsid w:val="31855EAC"/>
    <w:rsid w:val="3C3A71FA"/>
    <w:rsid w:val="58572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403</Words>
  <Characters>415</Characters>
  <Lines>3</Lines>
  <Paragraphs>1</Paragraphs>
  <TotalTime>4</TotalTime>
  <ScaleCrop>false</ScaleCrop>
  <LinksUpToDate>false</LinksUpToDate>
  <CharactersWithSpaces>457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德羽</cp:lastModifiedBy>
  <cp:lastPrinted>2024-11-18T00:25:00Z</cp:lastPrinted>
  <dcterms:modified xsi:type="dcterms:W3CDTF">2025-03-12T07:49:08Z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eyJoZGlkIjoiYjdmNmI2ODgzNjhjNzE4ZGRhOGVhYTUzZGZlM2ZlMTkiLCJ1c2VySWQiOiI1NTU3NzE0NTYifQ==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0359A07C42FC476DA0464315FC73F5CE_12</vt:lpwstr>
  </property>
</Properties>
</file>