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pP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eastAsia="zh-CN"/>
        </w:rPr>
        <w:t>吉安</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t>幼儿师范高等专科学校</w:t>
      </w:r>
    </w:p>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eastAsia="zh-CN"/>
        </w:rPr>
      </w:pP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rPr>
        <w:t>202</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t>5</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rPr>
        <w:t>年</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t>面向社会</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rPr>
        <w:t>公开招聘</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t>教师</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eastAsia="zh-CN"/>
        </w:rPr>
        <w:t>报考指南</w:t>
      </w:r>
    </w:p>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7"/>
          <w:rFonts w:hint="eastAsia" w:ascii="Times New Roman" w:hAnsi="Times New Roman" w:eastAsia="宋体" w:cs="宋体"/>
          <w:b/>
          <w:bCs/>
          <w:i w:val="0"/>
          <w:iCs w:val="0"/>
          <w:caps w:val="0"/>
          <w:color w:val="auto"/>
          <w:spacing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cs="宋体"/>
          <w:b/>
          <w:bCs/>
          <w:color w:val="000000"/>
          <w:kern w:val="0"/>
          <w:sz w:val="32"/>
          <w:szCs w:val="32"/>
          <w:highlight w:val="none"/>
        </w:rPr>
      </w:pPr>
      <w:r>
        <w:rPr>
          <w:rFonts w:hint="eastAsia" w:ascii="Times New Roman" w:hAnsi="Times New Roman" w:eastAsia="仿宋_GB2312" w:cs="宋体"/>
          <w:b/>
          <w:bCs/>
          <w:color w:val="000000"/>
          <w:kern w:val="0"/>
          <w:sz w:val="32"/>
          <w:szCs w:val="32"/>
          <w:highlight w:val="none"/>
        </w:rPr>
        <w:t xml:space="preserve"> </w:t>
      </w:r>
      <w:r>
        <w:rPr>
          <w:rFonts w:hint="eastAsia" w:ascii="Times New Roman" w:hAnsi="Times New Roman" w:eastAsia="仿宋_GB2312" w:cs="宋体"/>
          <w:b/>
          <w:bCs/>
          <w:color w:val="000000"/>
          <w:kern w:val="0"/>
          <w:sz w:val="32"/>
          <w:szCs w:val="32"/>
          <w:highlight w:val="none"/>
          <w:lang w:val="en-US" w:eastAsia="zh-CN"/>
        </w:rPr>
        <w:t xml:space="preserve">    </w:t>
      </w:r>
      <w:r>
        <w:rPr>
          <w:rFonts w:hint="eastAsia" w:ascii="Times New Roman" w:hAnsi="Times New Roman" w:eastAsia="黑体" w:cs="黑体"/>
          <w:color w:val="000000"/>
          <w:kern w:val="0"/>
          <w:sz w:val="32"/>
          <w:szCs w:val="32"/>
          <w:highlight w:val="none"/>
        </w:rPr>
        <w:t>一、考试安排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b w:val="0"/>
          <w:bCs/>
          <w:kern w:val="0"/>
          <w:sz w:val="32"/>
          <w:szCs w:val="32"/>
          <w:highlight w:val="none"/>
        </w:rPr>
      </w:pPr>
      <w:r>
        <w:rPr>
          <w:rFonts w:hint="eastAsia" w:ascii="Times New Roman" w:hAnsi="Times New Roman" w:eastAsia="仿宋_GB2312" w:cs="宋体"/>
          <w:color w:val="000000"/>
          <w:kern w:val="0"/>
          <w:sz w:val="32"/>
          <w:szCs w:val="32"/>
          <w:highlight w:val="none"/>
        </w:rPr>
        <w:t>（一）网上报名：</w:t>
      </w:r>
      <w:r>
        <w:rPr>
          <w:rStyle w:val="7"/>
          <w:rFonts w:hint="eastAsia" w:ascii="Times New Roman" w:hAnsi="Times New Roman" w:eastAsia="仿宋_GB2312" w:cs="仿宋_GB2312"/>
          <w:b w:val="0"/>
          <w:bCs/>
          <w:color w:val="000000"/>
          <w:kern w:val="0"/>
          <w:sz w:val="32"/>
          <w:szCs w:val="32"/>
          <w:highlight w:val="none"/>
          <w:lang w:val="en-US" w:eastAsia="zh-CN" w:bidi="ar"/>
        </w:rPr>
        <w:t>公告发布之日起至4月6日17:00；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kern w:val="0"/>
          <w:sz w:val="32"/>
          <w:szCs w:val="32"/>
          <w:highlight w:val="none"/>
          <w:lang w:eastAsia="zh-CN"/>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val="en-US" w:eastAsia="zh-CN"/>
        </w:rPr>
        <w:t>二</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kern w:val="0"/>
          <w:sz w:val="32"/>
          <w:szCs w:val="32"/>
          <w:highlight w:val="none"/>
        </w:rPr>
        <w:t>公布取消、核减的岗位：</w:t>
      </w:r>
      <w:r>
        <w:rPr>
          <w:rFonts w:hint="eastAsia" w:ascii="Times New Roman" w:hAnsi="Times New Roman" w:eastAsia="仿宋_GB2312" w:cs="宋体"/>
          <w:kern w:val="0"/>
          <w:sz w:val="32"/>
          <w:szCs w:val="32"/>
          <w:highlight w:val="none"/>
          <w:lang w:val="en-US" w:eastAsia="zh-CN"/>
        </w:rPr>
        <w:t>4</w:t>
      </w:r>
      <w:r>
        <w:rPr>
          <w:rFonts w:hint="eastAsia" w:ascii="Times New Roman" w:hAnsi="Times New Roman" w:eastAsia="仿宋_GB2312" w:cs="宋体"/>
          <w:kern w:val="0"/>
          <w:sz w:val="32"/>
          <w:szCs w:val="32"/>
          <w:highlight w:val="none"/>
        </w:rPr>
        <w:t>月</w:t>
      </w:r>
      <w:r>
        <w:rPr>
          <w:rFonts w:hint="eastAsia" w:ascii="Times New Roman" w:hAnsi="Times New Roman" w:eastAsia="仿宋_GB2312" w:cs="宋体"/>
          <w:kern w:val="0"/>
          <w:sz w:val="32"/>
          <w:szCs w:val="32"/>
          <w:highlight w:val="none"/>
          <w:lang w:val="en-US" w:eastAsia="zh-CN"/>
        </w:rPr>
        <w:t>7</w:t>
      </w:r>
      <w:r>
        <w:rPr>
          <w:rFonts w:hint="eastAsia" w:ascii="Times New Roman" w:hAnsi="Times New Roman" w:eastAsia="仿宋_GB2312" w:cs="宋体"/>
          <w:kern w:val="0"/>
          <w:sz w:val="32"/>
          <w:szCs w:val="32"/>
          <w:highlight w:val="none"/>
        </w:rPr>
        <w:t>日</w:t>
      </w:r>
      <w:r>
        <w:rPr>
          <w:rFonts w:hint="eastAsia" w:ascii="Times New Roman" w:hAnsi="Times New Roman" w:eastAsia="仿宋_GB2312" w:cs="宋体"/>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val="en-US" w:eastAsia="zh-CN"/>
        </w:rPr>
        <w:t>三</w:t>
      </w:r>
      <w:r>
        <w:rPr>
          <w:rFonts w:hint="eastAsia" w:ascii="Times New Roman" w:hAnsi="Times New Roman" w:eastAsia="仿宋_GB2312" w:cs="宋体"/>
          <w:color w:val="000000"/>
          <w:kern w:val="0"/>
          <w:sz w:val="32"/>
          <w:szCs w:val="32"/>
          <w:highlight w:val="none"/>
        </w:rPr>
        <w:t>）网上改报：</w:t>
      </w:r>
      <w:r>
        <w:rPr>
          <w:rFonts w:hint="eastAsia" w:ascii="Times New Roman" w:hAnsi="Times New Roman" w:eastAsia="仿宋_GB2312" w:cs="宋体"/>
          <w:color w:val="000000"/>
          <w:kern w:val="0"/>
          <w:sz w:val="32"/>
          <w:szCs w:val="32"/>
          <w:highlight w:val="none"/>
          <w:lang w:val="en-US" w:eastAsia="zh-CN"/>
        </w:rPr>
        <w:t>4</w:t>
      </w:r>
      <w:r>
        <w:rPr>
          <w:rFonts w:hint="eastAsia" w:ascii="Times New Roman" w:hAnsi="Times New Roman" w:eastAsia="仿宋_GB2312" w:cs="宋体"/>
          <w:color w:val="000000"/>
          <w:kern w:val="0"/>
          <w:sz w:val="32"/>
          <w:szCs w:val="32"/>
          <w:highlight w:val="none"/>
        </w:rPr>
        <w:t>月</w:t>
      </w:r>
      <w:r>
        <w:rPr>
          <w:rFonts w:hint="eastAsia" w:ascii="Times New Roman" w:hAnsi="Times New Roman" w:eastAsia="仿宋_GB2312" w:cs="宋体"/>
          <w:color w:val="000000"/>
          <w:kern w:val="0"/>
          <w:sz w:val="32"/>
          <w:szCs w:val="32"/>
          <w:highlight w:val="none"/>
          <w:lang w:val="en-US" w:eastAsia="zh-CN"/>
        </w:rPr>
        <w:t>8</w:t>
      </w:r>
      <w:r>
        <w:rPr>
          <w:rFonts w:hint="eastAsia" w:ascii="Times New Roman" w:hAnsi="Times New Roman" w:eastAsia="仿宋_GB2312" w:cs="宋体"/>
          <w:color w:val="000000"/>
          <w:kern w:val="0"/>
          <w:sz w:val="32"/>
          <w:szCs w:val="32"/>
          <w:highlight w:val="none"/>
        </w:rPr>
        <w:t>日9:00-17:00</w:t>
      </w:r>
      <w:r>
        <w:rPr>
          <w:rFonts w:hint="eastAsia" w:ascii="Times New Roman" w:hAnsi="Times New Roman" w:eastAsia="仿宋_GB2312" w:cs="宋体"/>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spacing w:val="-20"/>
          <w:kern w:val="0"/>
          <w:sz w:val="32"/>
          <w:szCs w:val="32"/>
          <w:highlight w:val="none"/>
        </w:rPr>
      </w:pPr>
      <w:r>
        <w:rPr>
          <w:rFonts w:hint="eastAsia" w:ascii="Times New Roman" w:hAnsi="Times New Roman" w:eastAsia="仿宋_GB2312" w:cs="宋体"/>
          <w:color w:val="000000"/>
          <w:kern w:val="0"/>
          <w:sz w:val="32"/>
          <w:szCs w:val="32"/>
          <w:highlight w:val="none"/>
          <w:lang w:val="en-US" w:eastAsia="zh-CN"/>
        </w:rPr>
        <w:t>（四）网上</w:t>
      </w:r>
      <w:r>
        <w:rPr>
          <w:rFonts w:hint="eastAsia" w:ascii="Times New Roman" w:hAnsi="Times New Roman" w:eastAsia="仿宋_GB2312" w:cs="宋体"/>
          <w:color w:val="000000"/>
          <w:kern w:val="0"/>
          <w:sz w:val="32"/>
          <w:szCs w:val="32"/>
          <w:highlight w:val="none"/>
        </w:rPr>
        <w:t>打印准考证：</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4</w:t>
      </w:r>
      <w:r>
        <w:rPr>
          <w:rFonts w:hint="eastAsia" w:ascii="Times New Roman" w:hAnsi="Times New Roman" w:eastAsia="仿宋_GB2312" w:cs="仿宋_GB2312"/>
          <w:i w:val="0"/>
          <w:iCs w:val="0"/>
          <w:caps w:val="0"/>
          <w:color w:val="000000"/>
          <w:spacing w:val="23"/>
          <w:sz w:val="32"/>
          <w:szCs w:val="32"/>
          <w:highlight w:val="none"/>
          <w:shd w:val="clear" w:color="auto" w:fill="FFFFFF"/>
        </w:rPr>
        <w:t>月</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10</w:t>
      </w:r>
      <w:r>
        <w:rPr>
          <w:rFonts w:hint="eastAsia" w:ascii="Times New Roman" w:hAnsi="Times New Roman" w:eastAsia="仿宋_GB2312" w:cs="仿宋_GB2312"/>
          <w:i w:val="0"/>
          <w:iCs w:val="0"/>
          <w:caps w:val="0"/>
          <w:color w:val="000000"/>
          <w:spacing w:val="23"/>
          <w:sz w:val="32"/>
          <w:szCs w:val="32"/>
          <w:highlight w:val="none"/>
          <w:shd w:val="clear" w:color="auto" w:fill="FFFFFF"/>
        </w:rPr>
        <w:t>日</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09:00</w:t>
      </w:r>
      <w:r>
        <w:rPr>
          <w:rFonts w:hint="eastAsia" w:ascii="Times New Roman" w:hAnsi="Times New Roman" w:eastAsia="仿宋_GB2312" w:cs="仿宋_GB2312"/>
          <w:i w:val="0"/>
          <w:iCs w:val="0"/>
          <w:caps w:val="0"/>
          <w:color w:val="000000"/>
          <w:spacing w:val="23"/>
          <w:sz w:val="32"/>
          <w:szCs w:val="32"/>
          <w:highlight w:val="none"/>
          <w:shd w:val="clear" w:color="auto" w:fill="FFFFFF"/>
        </w:rPr>
        <w:t>起</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至4月11日17:00；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7"/>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宋体"/>
          <w:b w:val="0"/>
          <w:bCs w:val="0"/>
          <w:color w:val="000000"/>
          <w:kern w:val="0"/>
          <w:sz w:val="32"/>
          <w:szCs w:val="32"/>
          <w:highlight w:val="none"/>
        </w:rPr>
        <w:t>（</w:t>
      </w:r>
      <w:r>
        <w:rPr>
          <w:rFonts w:hint="eastAsia" w:ascii="Times New Roman" w:hAnsi="Times New Roman" w:eastAsia="仿宋_GB2312" w:cs="宋体"/>
          <w:b w:val="0"/>
          <w:bCs w:val="0"/>
          <w:color w:val="000000"/>
          <w:kern w:val="0"/>
          <w:sz w:val="32"/>
          <w:szCs w:val="32"/>
          <w:highlight w:val="none"/>
          <w:lang w:val="en-US" w:eastAsia="zh-CN"/>
        </w:rPr>
        <w:t>五</w:t>
      </w:r>
      <w:r>
        <w:rPr>
          <w:rFonts w:hint="eastAsia" w:ascii="Times New Roman" w:hAnsi="Times New Roman" w:eastAsia="仿宋_GB2312" w:cs="宋体"/>
          <w:b w:val="0"/>
          <w:bCs w:val="0"/>
          <w:color w:val="000000"/>
          <w:kern w:val="0"/>
          <w:sz w:val="32"/>
          <w:szCs w:val="32"/>
          <w:highlight w:val="none"/>
        </w:rPr>
        <w:t>）笔试：</w:t>
      </w:r>
      <w:r>
        <w:rPr>
          <w:rStyle w:val="7"/>
          <w:rFonts w:hint="eastAsia" w:ascii="Times New Roman" w:hAnsi="Times New Roman" w:eastAsia="仿宋_GB2312" w:cs="仿宋_GB2312"/>
          <w:b w:val="0"/>
          <w:bCs w:val="0"/>
          <w:color w:val="000000"/>
          <w:sz w:val="32"/>
          <w:szCs w:val="32"/>
          <w:highlight w:val="none"/>
          <w:lang w:val="en-US" w:eastAsia="zh-CN"/>
        </w:rPr>
        <w:t>4</w:t>
      </w:r>
      <w:r>
        <w:rPr>
          <w:rStyle w:val="7"/>
          <w:rFonts w:hint="eastAsia" w:ascii="Times New Roman" w:hAnsi="Times New Roman" w:eastAsia="仿宋_GB2312" w:cs="仿宋_GB2312"/>
          <w:b w:val="0"/>
          <w:bCs w:val="0"/>
          <w:color w:val="000000"/>
          <w:sz w:val="32"/>
          <w:szCs w:val="32"/>
          <w:highlight w:val="none"/>
        </w:rPr>
        <w:t>月</w:t>
      </w:r>
      <w:r>
        <w:rPr>
          <w:rStyle w:val="7"/>
          <w:rFonts w:hint="eastAsia" w:ascii="Times New Roman" w:hAnsi="Times New Roman" w:eastAsia="仿宋_GB2312" w:cs="仿宋_GB2312"/>
          <w:b w:val="0"/>
          <w:bCs w:val="0"/>
          <w:color w:val="000000"/>
          <w:sz w:val="32"/>
          <w:szCs w:val="32"/>
          <w:highlight w:val="none"/>
          <w:lang w:val="en-US" w:eastAsia="zh-CN"/>
        </w:rPr>
        <w:t>12</w:t>
      </w:r>
      <w:r>
        <w:rPr>
          <w:rStyle w:val="7"/>
          <w:rFonts w:hint="eastAsia" w:ascii="Times New Roman" w:hAnsi="Times New Roman" w:eastAsia="仿宋_GB2312" w:cs="仿宋_GB2312"/>
          <w:b w:val="0"/>
          <w:bCs w:val="0"/>
          <w:color w:val="000000"/>
          <w:sz w:val="32"/>
          <w:szCs w:val="32"/>
          <w:highlight w:val="none"/>
        </w:rPr>
        <w:t>日</w:t>
      </w:r>
      <w:r>
        <w:rPr>
          <w:rStyle w:val="7"/>
          <w:rFonts w:hint="eastAsia" w:ascii="Times New Roman" w:hAnsi="Times New Roman"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7"/>
          <w:rFonts w:hint="default" w:ascii="Times New Roman" w:hAnsi="Times New Roman" w:eastAsia="仿宋_GB2312" w:cs="仿宋_GB2312"/>
          <w:b w:val="0"/>
          <w:bCs w:val="0"/>
          <w:color w:val="000000"/>
          <w:sz w:val="32"/>
          <w:szCs w:val="32"/>
          <w:highlight w:val="none"/>
          <w:lang w:val="en-US" w:eastAsia="zh-CN"/>
        </w:rPr>
      </w:pPr>
      <w:r>
        <w:rPr>
          <w:rStyle w:val="7"/>
          <w:rFonts w:hint="eastAsia" w:ascii="Times New Roman" w:hAnsi="Times New Roman" w:eastAsia="仿宋_GB2312" w:cs="仿宋_GB2312"/>
          <w:b w:val="0"/>
          <w:bCs w:val="0"/>
          <w:color w:val="000000"/>
          <w:sz w:val="32"/>
          <w:szCs w:val="32"/>
          <w:highlight w:val="none"/>
          <w:lang w:eastAsia="zh-CN"/>
        </w:rPr>
        <w:t>（</w:t>
      </w:r>
      <w:r>
        <w:rPr>
          <w:rStyle w:val="7"/>
          <w:rFonts w:hint="eastAsia" w:ascii="Times New Roman" w:hAnsi="Times New Roman" w:eastAsia="仿宋_GB2312" w:cs="仿宋_GB2312"/>
          <w:b w:val="0"/>
          <w:bCs w:val="0"/>
          <w:color w:val="000000"/>
          <w:sz w:val="32"/>
          <w:szCs w:val="32"/>
          <w:highlight w:val="none"/>
          <w:lang w:val="en-US" w:eastAsia="zh-CN"/>
        </w:rPr>
        <w:t>六</w:t>
      </w:r>
      <w:r>
        <w:rPr>
          <w:rStyle w:val="7"/>
          <w:rFonts w:hint="eastAsia" w:ascii="Times New Roman" w:hAnsi="Times New Roman"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rPr>
        <w:t>确定入闱</w:t>
      </w:r>
      <w:r>
        <w:rPr>
          <w:rFonts w:hint="eastAsia" w:ascii="Times New Roman" w:hAnsi="Times New Roman" w:eastAsia="仿宋_GB2312" w:cs="仿宋_GB2312"/>
          <w:b w:val="0"/>
          <w:bCs w:val="0"/>
          <w:color w:val="000000"/>
          <w:sz w:val="32"/>
          <w:szCs w:val="32"/>
          <w:highlight w:val="none"/>
          <w:lang w:val="en-US" w:eastAsia="zh-CN"/>
        </w:rPr>
        <w:t>面试</w:t>
      </w:r>
      <w:r>
        <w:rPr>
          <w:rFonts w:hint="eastAsia" w:ascii="Times New Roman" w:hAnsi="Times New Roman" w:eastAsia="仿宋_GB2312" w:cs="仿宋_GB2312"/>
          <w:b w:val="0"/>
          <w:bCs w:val="0"/>
          <w:color w:val="000000"/>
          <w:sz w:val="32"/>
          <w:szCs w:val="32"/>
          <w:highlight w:val="none"/>
        </w:rPr>
        <w:t>人员</w:t>
      </w:r>
      <w:r>
        <w:rPr>
          <w:rStyle w:val="7"/>
          <w:rFonts w:hint="eastAsia" w:ascii="Times New Roman" w:hAnsi="Times New Roman" w:eastAsia="仿宋_GB2312" w:cs="仿宋_GB2312"/>
          <w:b w:val="0"/>
          <w:bCs w:val="0"/>
          <w:color w:val="000000"/>
          <w:sz w:val="32"/>
          <w:szCs w:val="32"/>
          <w:highlight w:val="none"/>
          <w:lang w:val="en-US" w:eastAsia="zh-CN"/>
        </w:rPr>
        <w:t>：4月中旬；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i w:val="0"/>
          <w:iCs w:val="0"/>
          <w:caps w:val="0"/>
          <w:color w:val="000000"/>
          <w:spacing w:val="23"/>
          <w:sz w:val="32"/>
          <w:szCs w:val="32"/>
          <w:highlight w:val="none"/>
          <w:shd w:val="clear" w:color="auto" w:fill="FFFFFF"/>
          <w:lang w:eastAsia="zh-CN"/>
        </w:rPr>
      </w:pPr>
      <w:r>
        <w:rPr>
          <w:rFonts w:hint="eastAsia"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lang w:val="en-US" w:eastAsia="zh-CN"/>
        </w:rPr>
        <w:t>七</w:t>
      </w:r>
      <w:r>
        <w:rPr>
          <w:rFonts w:hint="eastAsia"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lang w:val="en-US" w:eastAsia="zh-CN"/>
        </w:rPr>
        <w:t>现场资格审查：</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4</w:t>
      </w:r>
      <w:r>
        <w:rPr>
          <w:rFonts w:hint="eastAsia" w:ascii="Times New Roman" w:hAnsi="Times New Roman" w:eastAsia="仿宋_GB2312" w:cs="仿宋_GB2312"/>
          <w:i w:val="0"/>
          <w:iCs w:val="0"/>
          <w:caps w:val="0"/>
          <w:color w:val="000000"/>
          <w:spacing w:val="23"/>
          <w:sz w:val="32"/>
          <w:szCs w:val="32"/>
          <w:highlight w:val="none"/>
          <w:shd w:val="clear" w:color="auto" w:fill="FFFFFF"/>
        </w:rPr>
        <w:t>月</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18</w:t>
      </w:r>
      <w:r>
        <w:rPr>
          <w:rFonts w:hint="eastAsia" w:ascii="Times New Roman" w:hAnsi="Times New Roman" w:eastAsia="仿宋_GB2312" w:cs="仿宋_GB2312"/>
          <w:i w:val="0"/>
          <w:iCs w:val="0"/>
          <w:caps w:val="0"/>
          <w:color w:val="000000"/>
          <w:spacing w:val="23"/>
          <w:sz w:val="32"/>
          <w:szCs w:val="32"/>
          <w:highlight w:val="none"/>
          <w:shd w:val="clear" w:color="auto" w:fill="FFFFFF"/>
        </w:rPr>
        <w:t>日8:30-11:30，</w:t>
      </w:r>
      <w:bookmarkStart w:id="0" w:name="_GoBack"/>
      <w:bookmarkEnd w:id="0"/>
      <w:r>
        <w:rPr>
          <w:rFonts w:hint="eastAsia" w:ascii="Times New Roman" w:hAnsi="Times New Roman" w:eastAsia="仿宋_GB2312" w:cs="仿宋_GB2312"/>
          <w:i w:val="0"/>
          <w:iCs w:val="0"/>
          <w:caps w:val="0"/>
          <w:color w:val="000000"/>
          <w:spacing w:val="23"/>
          <w:sz w:val="32"/>
          <w:szCs w:val="32"/>
          <w:highlight w:val="none"/>
          <w:shd w:val="clear" w:color="auto" w:fill="FFFFFF"/>
        </w:rPr>
        <w:t>14:00-17:00</w:t>
      </w:r>
      <w:r>
        <w:rPr>
          <w:rFonts w:hint="eastAsia" w:ascii="Times New Roman" w:hAnsi="Times New Roman" w:eastAsia="仿宋_GB2312" w:cs="仿宋_GB2312"/>
          <w:i w:val="0"/>
          <w:iCs w:val="0"/>
          <w:caps w:val="0"/>
          <w:color w:val="000000"/>
          <w:spacing w:val="23"/>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7"/>
          <w:rFonts w:hint="default" w:ascii="Times New Roman" w:hAnsi="Times New Roman" w:eastAsia="仿宋_GB2312" w:cs="仿宋_GB2312"/>
          <w:b w:val="0"/>
          <w:bCs w:val="0"/>
          <w:color w:val="000000"/>
          <w:sz w:val="32"/>
          <w:szCs w:val="32"/>
          <w:highlight w:val="none"/>
          <w:lang w:val="en-US" w:eastAsia="zh-CN"/>
        </w:rPr>
      </w:pPr>
      <w:r>
        <w:rPr>
          <w:rStyle w:val="7"/>
          <w:rFonts w:hint="eastAsia" w:ascii="Times New Roman" w:hAnsi="Times New Roman" w:eastAsia="仿宋_GB2312" w:cs="仿宋_GB2312"/>
          <w:b w:val="0"/>
          <w:bCs w:val="0"/>
          <w:color w:val="000000"/>
          <w:sz w:val="32"/>
          <w:szCs w:val="32"/>
          <w:highlight w:val="none"/>
          <w:lang w:val="en-US" w:eastAsia="zh-CN"/>
        </w:rPr>
        <w:t>（八）面试：4</w:t>
      </w:r>
      <w:r>
        <w:rPr>
          <w:rStyle w:val="7"/>
          <w:rFonts w:hint="eastAsia" w:ascii="Times New Roman" w:hAnsi="Times New Roman" w:eastAsia="仿宋_GB2312" w:cs="仿宋_GB2312"/>
          <w:b w:val="0"/>
          <w:bCs w:val="0"/>
          <w:color w:val="000000"/>
          <w:sz w:val="32"/>
          <w:szCs w:val="32"/>
          <w:highlight w:val="none"/>
        </w:rPr>
        <w:t>月</w:t>
      </w:r>
      <w:r>
        <w:rPr>
          <w:rStyle w:val="7"/>
          <w:rFonts w:hint="eastAsia" w:ascii="Times New Roman" w:hAnsi="Times New Roman" w:eastAsia="仿宋_GB2312" w:cs="仿宋_GB2312"/>
          <w:b w:val="0"/>
          <w:bCs w:val="0"/>
          <w:color w:val="000000"/>
          <w:sz w:val="32"/>
          <w:szCs w:val="32"/>
          <w:highlight w:val="none"/>
          <w:lang w:val="en-US" w:eastAsia="zh-CN"/>
        </w:rPr>
        <w:t>26</w:t>
      </w:r>
      <w:r>
        <w:rPr>
          <w:rStyle w:val="7"/>
          <w:rFonts w:hint="eastAsia" w:ascii="Times New Roman" w:hAnsi="Times New Roman" w:eastAsia="仿宋_GB2312" w:cs="仿宋_GB2312"/>
          <w:b w:val="0"/>
          <w:bCs w:val="0"/>
          <w:color w:val="000000"/>
          <w:sz w:val="32"/>
          <w:szCs w:val="32"/>
          <w:highlight w:val="none"/>
        </w:rPr>
        <w:t>日</w:t>
      </w:r>
      <w:r>
        <w:rPr>
          <w:rStyle w:val="7"/>
          <w:rFonts w:hint="eastAsia" w:ascii="Times New Roman" w:hAnsi="Times New Roman" w:eastAsia="仿宋_GB2312" w:cs="仿宋_GB2312"/>
          <w:b w:val="0"/>
          <w:bCs w:val="0"/>
          <w:color w:val="00000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b w:val="0"/>
          <w:bCs w:val="0"/>
          <w:color w:val="auto"/>
          <w:kern w:val="0"/>
          <w:sz w:val="32"/>
          <w:szCs w:val="32"/>
          <w:highlight w:val="none"/>
          <w:u w:val="none"/>
          <w:lang w:val="en-US" w:eastAsia="zh-CN"/>
        </w:rPr>
      </w:pPr>
      <w:r>
        <w:rPr>
          <w:rFonts w:hint="eastAsia" w:ascii="Times New Roman" w:hAnsi="Times New Roman" w:eastAsia="黑体" w:cs="黑体"/>
          <w:b w:val="0"/>
          <w:bCs w:val="0"/>
          <w:color w:val="auto"/>
          <w:kern w:val="0"/>
          <w:sz w:val="32"/>
          <w:szCs w:val="32"/>
          <w:highlight w:val="none"/>
          <w:u w:val="none"/>
          <w:lang w:eastAsia="zh-CN"/>
        </w:rPr>
        <w:t>二、专业</w:t>
      </w:r>
      <w:r>
        <w:rPr>
          <w:rFonts w:hint="eastAsia" w:ascii="Times New Roman" w:hAnsi="Times New Roman" w:eastAsia="黑体" w:cs="黑体"/>
          <w:b w:val="0"/>
          <w:bCs w:val="0"/>
          <w:color w:val="auto"/>
          <w:kern w:val="0"/>
          <w:sz w:val="32"/>
          <w:szCs w:val="32"/>
          <w:highlight w:val="none"/>
          <w:u w:val="none"/>
          <w:lang w:val="en-US" w:eastAsia="zh-CN"/>
        </w:rPr>
        <w:t>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auto"/>
          <w:kern w:val="0"/>
          <w:sz w:val="32"/>
          <w:szCs w:val="32"/>
          <w:highlight w:val="none"/>
          <w:u w:val="none"/>
        </w:rPr>
      </w:pPr>
      <w:r>
        <w:rPr>
          <w:rFonts w:hint="eastAsia" w:ascii="Times New Roman" w:hAnsi="Times New Roman" w:eastAsia="仿宋_GB2312" w:cs="宋体"/>
          <w:color w:val="auto"/>
          <w:kern w:val="0"/>
          <w:sz w:val="32"/>
          <w:szCs w:val="32"/>
          <w:highlight w:val="none"/>
          <w:u w:val="none"/>
          <w:lang w:val="en-US" w:eastAsia="zh-CN"/>
        </w:rPr>
        <w:t>（一）</w:t>
      </w:r>
      <w:r>
        <w:rPr>
          <w:rFonts w:hint="eastAsia" w:ascii="Times New Roman" w:hAnsi="Times New Roman" w:eastAsia="仿宋_GB2312" w:cs="宋体"/>
          <w:color w:val="000000"/>
          <w:kern w:val="0"/>
          <w:sz w:val="32"/>
          <w:szCs w:val="32"/>
          <w:highlight w:val="none"/>
        </w:rPr>
        <w:t>招聘岗位条件中的学科专业按照《学科专业目录汇编》（</w:t>
      </w:r>
      <w:r>
        <w:rPr>
          <w:rFonts w:hint="eastAsia" w:ascii="Times New Roman" w:hAnsi="Times New Roman" w:eastAsia="仿宋_GB2312" w:cs="宋体"/>
          <w:color w:val="000000"/>
          <w:kern w:val="0"/>
          <w:sz w:val="32"/>
          <w:szCs w:val="32"/>
          <w:highlight w:val="none"/>
          <w:lang w:eastAsia="zh-CN"/>
        </w:rPr>
        <w:t>见公告</w:t>
      </w:r>
      <w:r>
        <w:rPr>
          <w:rFonts w:hint="eastAsia" w:ascii="Times New Roman" w:hAnsi="Times New Roman" w:eastAsia="仿宋_GB2312" w:cs="宋体"/>
          <w:color w:val="000000"/>
          <w:kern w:val="0"/>
          <w:sz w:val="32"/>
          <w:szCs w:val="32"/>
          <w:highlight w:val="none"/>
        </w:rPr>
        <w:t>附件</w:t>
      </w:r>
      <w:r>
        <w:rPr>
          <w:rFonts w:hint="eastAsia" w:ascii="Times New Roman" w:hAnsi="Times New Roman" w:eastAsia="仿宋_GB2312" w:cs="宋体"/>
          <w:color w:val="000000"/>
          <w:kern w:val="0"/>
          <w:sz w:val="32"/>
          <w:szCs w:val="32"/>
          <w:highlight w:val="none"/>
          <w:lang w:eastAsia="zh-CN"/>
        </w:rPr>
        <w:t>3</w:t>
      </w:r>
      <w:r>
        <w:rPr>
          <w:rFonts w:hint="eastAsia" w:ascii="Times New Roman" w:hAnsi="Times New Roman" w:eastAsia="仿宋_GB2312" w:cs="宋体"/>
          <w:color w:val="000000"/>
          <w:kern w:val="0"/>
          <w:sz w:val="32"/>
          <w:szCs w:val="32"/>
          <w:highlight w:val="none"/>
        </w:rPr>
        <w:t>）设置，专业名称后括号中的数字为学科专业代码。</w:t>
      </w:r>
      <w:r>
        <w:rPr>
          <w:rFonts w:hint="eastAsia" w:ascii="Times New Roman" w:hAnsi="Times New Roman" w:eastAsia="仿宋_GB2312" w:cs="宋体"/>
          <w:i w:val="0"/>
          <w:caps w:val="0"/>
          <w:color w:val="000000"/>
          <w:spacing w:val="0"/>
          <w:kern w:val="0"/>
          <w:sz w:val="32"/>
          <w:szCs w:val="32"/>
          <w:highlight w:val="none"/>
        </w:rPr>
        <w:t>报考人员所学专业名称和代码必须与招聘岗位要求</w:t>
      </w:r>
      <w:r>
        <w:rPr>
          <w:rFonts w:hint="eastAsia" w:ascii="Times New Roman" w:hAnsi="Times New Roman" w:eastAsia="仿宋_GB2312" w:cs="宋体"/>
          <w:i w:val="0"/>
          <w:caps w:val="0"/>
          <w:color w:val="000000"/>
          <w:spacing w:val="0"/>
          <w:kern w:val="0"/>
          <w:sz w:val="32"/>
          <w:szCs w:val="32"/>
          <w:highlight w:val="none"/>
          <w:lang w:eastAsia="zh-CN"/>
        </w:rPr>
        <w:t>一致，</w:t>
      </w:r>
      <w:r>
        <w:rPr>
          <w:rFonts w:hint="eastAsia" w:ascii="Times New Roman" w:hAnsi="Times New Roman" w:eastAsia="仿宋_GB2312" w:cs="宋体"/>
          <w:color w:val="auto"/>
          <w:kern w:val="0"/>
          <w:sz w:val="32"/>
          <w:szCs w:val="32"/>
          <w:highlight w:val="none"/>
          <w:u w:val="none"/>
        </w:rPr>
        <w:t>专业学位授予和人才培养目录中的专业可按专业名称</w:t>
      </w:r>
      <w:r>
        <w:rPr>
          <w:rFonts w:hint="eastAsia" w:ascii="Times New Roman" w:hAnsi="Times New Roman" w:eastAsia="仿宋_GB2312" w:cs="宋体"/>
          <w:color w:val="auto"/>
          <w:kern w:val="0"/>
          <w:sz w:val="32"/>
          <w:szCs w:val="32"/>
          <w:highlight w:val="none"/>
          <w:u w:val="none"/>
          <w:lang w:eastAsia="zh-CN"/>
        </w:rPr>
        <w:t>与</w:t>
      </w:r>
      <w:r>
        <w:rPr>
          <w:rFonts w:hint="eastAsia" w:ascii="Times New Roman" w:hAnsi="Times New Roman" w:eastAsia="仿宋_GB2312" w:cs="宋体"/>
          <w:color w:val="auto"/>
          <w:kern w:val="0"/>
          <w:sz w:val="32"/>
          <w:szCs w:val="32"/>
          <w:highlight w:val="none"/>
          <w:u w:val="none"/>
        </w:rPr>
        <w:t>相应研究生学科专业目录</w:t>
      </w:r>
      <w:r>
        <w:rPr>
          <w:rFonts w:hint="eastAsia" w:ascii="Times New Roman" w:hAnsi="Times New Roman" w:eastAsia="仿宋_GB2312" w:cs="宋体"/>
          <w:color w:val="auto"/>
          <w:kern w:val="0"/>
          <w:sz w:val="32"/>
          <w:szCs w:val="32"/>
          <w:highlight w:val="none"/>
          <w:u w:val="none"/>
          <w:lang w:eastAsia="zh-CN"/>
        </w:rPr>
        <w:t>相互对应</w:t>
      </w:r>
      <w:r>
        <w:rPr>
          <w:rFonts w:hint="eastAsia" w:ascii="Times New Roman" w:hAnsi="Times New Roman" w:eastAsia="仿宋_GB2312" w:cs="宋体"/>
          <w:color w:val="auto"/>
          <w:kern w:val="0"/>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宋体"/>
          <w:color w:val="auto"/>
          <w:kern w:val="0"/>
          <w:sz w:val="32"/>
          <w:szCs w:val="32"/>
          <w:highlight w:val="none"/>
          <w:u w:val="none"/>
        </w:rPr>
      </w:pPr>
      <w:r>
        <w:rPr>
          <w:rFonts w:hint="eastAsia" w:ascii="Times New Roman" w:hAnsi="Times New Roman" w:eastAsia="仿宋_GB2312" w:cs="宋体"/>
          <w:color w:val="auto"/>
          <w:kern w:val="0"/>
          <w:sz w:val="32"/>
          <w:szCs w:val="32"/>
          <w:highlight w:val="none"/>
          <w:u w:val="none"/>
        </w:rPr>
        <w:t>取得学历</w:t>
      </w:r>
      <w:r>
        <w:rPr>
          <w:rFonts w:hint="eastAsia" w:ascii="Times New Roman" w:hAnsi="Times New Roman" w:eastAsia="仿宋_GB2312" w:cs="宋体"/>
          <w:color w:val="auto"/>
          <w:kern w:val="0"/>
          <w:sz w:val="32"/>
          <w:szCs w:val="32"/>
          <w:highlight w:val="none"/>
          <w:u w:val="none"/>
          <w:lang w:eastAsia="zh-CN"/>
        </w:rPr>
        <w:t>及</w:t>
      </w:r>
      <w:r>
        <w:rPr>
          <w:rFonts w:hint="eastAsia" w:ascii="Times New Roman" w:hAnsi="Times New Roman" w:eastAsia="仿宋_GB2312" w:cs="宋体"/>
          <w:color w:val="auto"/>
          <w:kern w:val="0"/>
          <w:sz w:val="32"/>
          <w:szCs w:val="32"/>
          <w:highlight w:val="none"/>
          <w:u w:val="none"/>
        </w:rPr>
        <w:t>学位的时间必须为网上报名结束之前，国家统一招生的全日制普通高等院校</w:t>
      </w:r>
      <w:r>
        <w:rPr>
          <w:rFonts w:hint="default" w:ascii="Times New Roman" w:hAnsi="Times New Roman" w:eastAsia="仿宋_GB2312" w:cs="宋体"/>
          <w:color w:val="auto"/>
          <w:kern w:val="0"/>
          <w:sz w:val="32"/>
          <w:szCs w:val="32"/>
          <w:highlight w:val="none"/>
          <w:u w:val="none"/>
        </w:rPr>
        <w:t>202</w:t>
      </w:r>
      <w:r>
        <w:rPr>
          <w:rFonts w:hint="eastAsia" w:ascii="Times New Roman" w:hAnsi="Times New Roman" w:eastAsia="仿宋_GB2312" w:cs="宋体"/>
          <w:color w:val="auto"/>
          <w:kern w:val="0"/>
          <w:sz w:val="32"/>
          <w:szCs w:val="32"/>
          <w:highlight w:val="none"/>
          <w:u w:val="none"/>
          <w:lang w:val="en-US" w:eastAsia="zh-CN"/>
        </w:rPr>
        <w:t>5</w:t>
      </w:r>
      <w:r>
        <w:rPr>
          <w:rFonts w:hint="default" w:ascii="Times New Roman" w:hAnsi="Times New Roman" w:eastAsia="仿宋_GB2312" w:cs="宋体"/>
          <w:color w:val="auto"/>
          <w:kern w:val="0"/>
          <w:sz w:val="32"/>
          <w:szCs w:val="32"/>
          <w:highlight w:val="none"/>
          <w:u w:val="none"/>
        </w:rPr>
        <w:t>年毕业生，可按毕业时的学历</w:t>
      </w:r>
      <w:r>
        <w:rPr>
          <w:rFonts w:hint="eastAsia" w:ascii="Times New Roman" w:hAnsi="Times New Roman" w:eastAsia="仿宋_GB2312" w:cs="宋体"/>
          <w:color w:val="auto"/>
          <w:kern w:val="0"/>
          <w:sz w:val="32"/>
          <w:szCs w:val="32"/>
          <w:highlight w:val="none"/>
          <w:u w:val="none"/>
          <w:lang w:eastAsia="zh-CN"/>
        </w:rPr>
        <w:t>及</w:t>
      </w:r>
      <w:r>
        <w:rPr>
          <w:rFonts w:hint="default" w:ascii="Times New Roman" w:hAnsi="Times New Roman" w:eastAsia="仿宋_GB2312" w:cs="宋体"/>
          <w:color w:val="auto"/>
          <w:kern w:val="0"/>
          <w:sz w:val="32"/>
          <w:szCs w:val="32"/>
          <w:highlight w:val="none"/>
          <w:u w:val="none"/>
        </w:rPr>
        <w:t>学位报考</w:t>
      </w:r>
      <w:r>
        <w:rPr>
          <w:rFonts w:hint="eastAsia" w:ascii="Times New Roman" w:hAnsi="Times New Roman" w:eastAsia="仿宋_GB2312" w:cs="宋体"/>
          <w:color w:val="auto"/>
          <w:kern w:val="0"/>
          <w:sz w:val="32"/>
          <w:szCs w:val="32"/>
          <w:highlight w:val="none"/>
          <w:u w:val="none"/>
          <w:lang w:eastAsia="zh-CN"/>
        </w:rPr>
        <w:t>，但需在</w:t>
      </w:r>
      <w:r>
        <w:rPr>
          <w:rFonts w:hint="eastAsia" w:ascii="Times New Roman" w:hAnsi="Times New Roman" w:eastAsia="仿宋_GB2312" w:cs="宋体"/>
          <w:color w:val="auto"/>
          <w:kern w:val="0"/>
          <w:sz w:val="32"/>
          <w:szCs w:val="32"/>
          <w:highlight w:val="none"/>
          <w:u w:val="none"/>
          <w:lang w:val="en-US" w:eastAsia="zh-CN"/>
        </w:rPr>
        <w:t>2025年8月31日前取得学历</w:t>
      </w:r>
      <w:r>
        <w:rPr>
          <w:rFonts w:hint="eastAsia" w:ascii="Times New Roman" w:hAnsi="Times New Roman" w:eastAsia="仿宋_GB2312" w:cs="宋体"/>
          <w:color w:val="auto"/>
          <w:kern w:val="0"/>
          <w:sz w:val="32"/>
          <w:szCs w:val="32"/>
          <w:highlight w:val="none"/>
          <w:u w:val="none"/>
          <w:lang w:eastAsia="zh-CN"/>
        </w:rPr>
        <w:t>及</w:t>
      </w:r>
      <w:r>
        <w:rPr>
          <w:rFonts w:hint="default" w:ascii="Times New Roman" w:hAnsi="Times New Roman" w:eastAsia="仿宋_GB2312" w:cs="宋体"/>
          <w:color w:val="auto"/>
          <w:kern w:val="0"/>
          <w:sz w:val="32"/>
          <w:szCs w:val="32"/>
          <w:highlight w:val="none"/>
          <w:u w:val="none"/>
        </w:rPr>
        <w:t>学位</w:t>
      </w:r>
      <w:r>
        <w:rPr>
          <w:rFonts w:hint="eastAsia" w:ascii="Times New Roman" w:hAnsi="Times New Roman" w:eastAsia="仿宋_GB2312" w:cs="宋体"/>
          <w:color w:val="auto"/>
          <w:kern w:val="0"/>
          <w:sz w:val="32"/>
          <w:szCs w:val="32"/>
          <w:highlight w:val="none"/>
          <w:u w:val="none"/>
          <w:lang w:eastAsia="zh-CN"/>
        </w:rPr>
        <w:t>方可办理聘用手续</w:t>
      </w:r>
      <w:r>
        <w:rPr>
          <w:rFonts w:hint="default" w:ascii="Times New Roman" w:hAnsi="Times New Roman" w:eastAsia="仿宋_GB2312" w:cs="宋体"/>
          <w:color w:val="auto"/>
          <w:kern w:val="0"/>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i w:val="0"/>
          <w:caps w:val="0"/>
          <w:color w:val="000000"/>
          <w:spacing w:val="0"/>
          <w:kern w:val="0"/>
          <w:sz w:val="32"/>
          <w:szCs w:val="32"/>
          <w:highlight w:val="none"/>
          <w:u w:val="none"/>
        </w:rPr>
      </w:pPr>
      <w:r>
        <w:rPr>
          <w:rFonts w:hint="eastAsia" w:ascii="Times New Roman" w:hAnsi="Times New Roman" w:eastAsia="仿宋_GB2312" w:cs="宋体"/>
          <w:color w:val="auto"/>
          <w:kern w:val="0"/>
          <w:sz w:val="32"/>
          <w:szCs w:val="32"/>
          <w:highlight w:val="none"/>
          <w:u w:val="none"/>
        </w:rPr>
        <w:t>非普通高等学历教育的其他国民教育形式（自学考试、成人教育、网络教育、夜大、电大等）毕业生，在网上报名结束之前取得学历</w:t>
      </w:r>
      <w:r>
        <w:rPr>
          <w:rFonts w:hint="eastAsia" w:ascii="Times New Roman" w:hAnsi="Times New Roman" w:eastAsia="仿宋_GB2312" w:cs="宋体"/>
          <w:color w:val="auto"/>
          <w:kern w:val="0"/>
          <w:sz w:val="32"/>
          <w:szCs w:val="32"/>
          <w:highlight w:val="none"/>
          <w:u w:val="none"/>
          <w:lang w:eastAsia="zh-CN"/>
        </w:rPr>
        <w:t>及</w:t>
      </w:r>
      <w:r>
        <w:rPr>
          <w:rFonts w:hint="eastAsia" w:ascii="Times New Roman" w:hAnsi="Times New Roman" w:eastAsia="仿宋_GB2312" w:cs="宋体"/>
          <w:color w:val="auto"/>
          <w:kern w:val="0"/>
          <w:sz w:val="32"/>
          <w:szCs w:val="32"/>
          <w:highlight w:val="none"/>
          <w:u w:val="none"/>
        </w:rPr>
        <w:t>学位证书的，可以报考。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lang w:val="en-US" w:eastAsia="zh-CN"/>
        </w:rPr>
      </w:pPr>
      <w:r>
        <w:rPr>
          <w:rFonts w:hint="eastAsia" w:ascii="Times New Roman" w:hAnsi="Times New Roman" w:eastAsia="仿宋_GB2312" w:cs="宋体"/>
          <w:i w:val="0"/>
          <w:caps w:val="0"/>
          <w:color w:val="000000"/>
          <w:spacing w:val="0"/>
          <w:kern w:val="0"/>
          <w:sz w:val="32"/>
          <w:szCs w:val="32"/>
          <w:highlight w:val="none"/>
          <w:lang w:eastAsia="zh-CN"/>
        </w:rPr>
        <w:t>（二）</w:t>
      </w:r>
      <w:r>
        <w:rPr>
          <w:rFonts w:hint="eastAsia" w:ascii="Times New Roman" w:hAnsi="Times New Roman" w:eastAsia="仿宋_GB2312" w:cs="宋体"/>
          <w:i w:val="0"/>
          <w:caps w:val="0"/>
          <w:color w:val="000000"/>
          <w:spacing w:val="0"/>
          <w:kern w:val="0"/>
          <w:sz w:val="32"/>
          <w:szCs w:val="32"/>
          <w:highlight w:val="none"/>
        </w:rPr>
        <w:t>若报考人员所学专业未列入《学科专业目录汇编》的，可以选择招聘岗位中的相近专业报考，</w:t>
      </w:r>
      <w:r>
        <w:rPr>
          <w:rFonts w:hint="eastAsia" w:ascii="Times New Roman" w:hAnsi="Times New Roman" w:eastAsia="仿宋_GB2312" w:cs="宋体"/>
          <w:b w:val="0"/>
          <w:bCs w:val="0"/>
          <w:i w:val="0"/>
          <w:caps w:val="0"/>
          <w:color w:val="000000"/>
          <w:spacing w:val="0"/>
          <w:kern w:val="0"/>
          <w:sz w:val="32"/>
          <w:szCs w:val="32"/>
          <w:highlight w:val="none"/>
        </w:rPr>
        <w:t>其所学专业须与报考岗位要求专业的学科或专业学位类别相同，且主要必修课程基本一致</w:t>
      </w:r>
      <w:r>
        <w:rPr>
          <w:rFonts w:hint="eastAsia" w:ascii="Times New Roman" w:hAnsi="Times New Roman" w:eastAsia="仿宋_GB2312" w:cs="宋体"/>
          <w:b w:val="0"/>
          <w:bCs w:val="0"/>
          <w:i w:val="0"/>
          <w:caps w:val="0"/>
          <w:color w:val="000000"/>
          <w:spacing w:val="0"/>
          <w:kern w:val="0"/>
          <w:sz w:val="32"/>
          <w:szCs w:val="32"/>
          <w:highlight w:val="none"/>
          <w:lang w:eastAsia="zh-CN"/>
        </w:rPr>
        <w:t>。</w:t>
      </w:r>
      <w:r>
        <w:rPr>
          <w:rFonts w:hint="eastAsia" w:ascii="Times New Roman" w:hAnsi="Times New Roman" w:eastAsia="仿宋_GB2312" w:cs="宋体"/>
          <w:i w:val="0"/>
          <w:caps w:val="0"/>
          <w:color w:val="000000"/>
          <w:spacing w:val="0"/>
          <w:kern w:val="0"/>
          <w:sz w:val="32"/>
          <w:szCs w:val="32"/>
          <w:highlight w:val="none"/>
          <w:lang w:eastAsia="zh-CN"/>
        </w:rPr>
        <w:t>报考人员可在</w:t>
      </w:r>
      <w:r>
        <w:rPr>
          <w:rFonts w:hint="eastAsia" w:ascii="Times New Roman" w:hAnsi="Times New Roman" w:eastAsia="仿宋_GB2312" w:cs="宋体"/>
          <w:color w:val="000000"/>
          <w:kern w:val="0"/>
          <w:sz w:val="32"/>
          <w:szCs w:val="32"/>
          <w:highlight w:val="none"/>
        </w:rPr>
        <w:t>报名前</w:t>
      </w:r>
      <w:r>
        <w:rPr>
          <w:rFonts w:hint="eastAsia" w:ascii="Times New Roman" w:hAnsi="Times New Roman" w:eastAsia="仿宋_GB2312" w:cs="宋体"/>
          <w:color w:val="000000"/>
          <w:kern w:val="0"/>
          <w:sz w:val="32"/>
          <w:szCs w:val="32"/>
          <w:highlight w:val="none"/>
          <w:lang w:eastAsia="zh-CN"/>
        </w:rPr>
        <w:t>向</w:t>
      </w:r>
      <w:r>
        <w:rPr>
          <w:rFonts w:hint="eastAsia" w:ascii="Times New Roman" w:hAnsi="Times New Roman" w:eastAsia="仿宋_GB2312" w:cs="宋体"/>
          <w:color w:val="000000"/>
          <w:kern w:val="0"/>
          <w:sz w:val="32"/>
          <w:szCs w:val="32"/>
          <w:highlight w:val="none"/>
          <w:lang w:val="en-US" w:eastAsia="zh-CN"/>
        </w:rPr>
        <w:t>学校</w:t>
      </w:r>
      <w:r>
        <w:rPr>
          <w:rFonts w:hint="eastAsia" w:ascii="Times New Roman" w:hAnsi="Times New Roman" w:eastAsia="仿宋_GB2312" w:cs="宋体"/>
          <w:color w:val="000000"/>
          <w:kern w:val="0"/>
          <w:sz w:val="32"/>
          <w:szCs w:val="32"/>
          <w:highlight w:val="none"/>
        </w:rPr>
        <w:t>咨询</w:t>
      </w:r>
      <w:r>
        <w:rPr>
          <w:rFonts w:hint="eastAsia" w:ascii="Times New Roman" w:hAnsi="Times New Roman" w:eastAsia="仿宋_GB2312" w:cs="宋体"/>
          <w:color w:val="000000"/>
          <w:kern w:val="0"/>
          <w:sz w:val="32"/>
          <w:szCs w:val="32"/>
          <w:highlight w:val="none"/>
          <w:lang w:eastAsia="zh-CN"/>
        </w:rPr>
        <w:t>，</w:t>
      </w:r>
      <w:r>
        <w:rPr>
          <w:rFonts w:hint="eastAsia" w:ascii="Times New Roman" w:hAnsi="Times New Roman" w:eastAsia="仿宋_GB2312" w:cs="宋体"/>
          <w:b w:val="0"/>
          <w:bCs w:val="0"/>
          <w:i w:val="0"/>
          <w:caps w:val="0"/>
          <w:color w:val="000000"/>
          <w:spacing w:val="0"/>
          <w:kern w:val="0"/>
          <w:sz w:val="32"/>
          <w:szCs w:val="32"/>
          <w:highlight w:val="none"/>
        </w:rPr>
        <w:t>并在资格审</w:t>
      </w:r>
      <w:r>
        <w:rPr>
          <w:rFonts w:hint="eastAsia" w:ascii="Times New Roman" w:hAnsi="Times New Roman" w:eastAsia="仿宋_GB2312" w:cs="宋体"/>
          <w:b w:val="0"/>
          <w:bCs w:val="0"/>
          <w:i w:val="0"/>
          <w:caps w:val="0"/>
          <w:color w:val="000000"/>
          <w:spacing w:val="0"/>
          <w:kern w:val="0"/>
          <w:sz w:val="32"/>
          <w:szCs w:val="32"/>
          <w:highlight w:val="none"/>
          <w:lang w:eastAsia="zh-CN"/>
        </w:rPr>
        <w:t>查</w:t>
      </w:r>
      <w:r>
        <w:rPr>
          <w:rFonts w:hint="eastAsia" w:ascii="Times New Roman" w:hAnsi="Times New Roman" w:eastAsia="仿宋_GB2312" w:cs="宋体"/>
          <w:b w:val="0"/>
          <w:bCs w:val="0"/>
          <w:i w:val="0"/>
          <w:caps w:val="0"/>
          <w:color w:val="000000"/>
          <w:spacing w:val="0"/>
          <w:kern w:val="0"/>
          <w:sz w:val="32"/>
          <w:szCs w:val="32"/>
          <w:highlight w:val="none"/>
        </w:rPr>
        <w:t>时提供招生简章、毕业证书、所学专业课程成绩单（须毕业院校的教务处或研究生院盖章）、毕业院校专业设置的说明等材料，由招聘单位在资格</w:t>
      </w:r>
      <w:r>
        <w:rPr>
          <w:rFonts w:hint="eastAsia" w:ascii="Times New Roman" w:hAnsi="Times New Roman" w:eastAsia="仿宋_GB2312" w:cs="宋体"/>
          <w:b w:val="0"/>
          <w:bCs w:val="0"/>
          <w:i w:val="0"/>
          <w:caps w:val="0"/>
          <w:color w:val="000000"/>
          <w:spacing w:val="0"/>
          <w:kern w:val="0"/>
          <w:sz w:val="32"/>
          <w:szCs w:val="32"/>
          <w:highlight w:val="none"/>
          <w:lang w:eastAsia="zh-CN"/>
        </w:rPr>
        <w:t>审查</w:t>
      </w:r>
      <w:r>
        <w:rPr>
          <w:rFonts w:hint="eastAsia" w:ascii="Times New Roman" w:hAnsi="Times New Roman" w:eastAsia="仿宋_GB2312" w:cs="宋体"/>
          <w:b w:val="0"/>
          <w:bCs w:val="0"/>
          <w:i w:val="0"/>
          <w:caps w:val="0"/>
          <w:color w:val="000000"/>
          <w:spacing w:val="0"/>
          <w:kern w:val="0"/>
          <w:sz w:val="32"/>
          <w:szCs w:val="32"/>
          <w:highlight w:val="none"/>
        </w:rPr>
        <w:t>阶段按有关规定进行专业认定</w:t>
      </w:r>
      <w:r>
        <w:rPr>
          <w:rFonts w:hint="eastAsia" w:ascii="Times New Roman" w:hAnsi="Times New Roman" w:eastAsia="仿宋_GB2312" w:cs="宋体"/>
          <w:i w:val="0"/>
          <w:caps w:val="0"/>
          <w:color w:val="000000"/>
          <w:spacing w:val="0"/>
          <w:kern w:val="0"/>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宋体"/>
          <w:color w:val="auto"/>
          <w:kern w:val="0"/>
          <w:sz w:val="32"/>
          <w:szCs w:val="32"/>
          <w:highlight w:val="none"/>
          <w:u w:val="none"/>
          <w:lang w:val="en-US" w:eastAsia="zh-CN"/>
        </w:rPr>
      </w:pPr>
      <w:r>
        <w:rPr>
          <w:rFonts w:hint="eastAsia" w:ascii="Times New Roman" w:hAnsi="Times New Roman" w:eastAsia="仿宋_GB2312" w:cs="宋体"/>
          <w:color w:val="000000"/>
          <w:kern w:val="0"/>
          <w:sz w:val="32"/>
          <w:szCs w:val="32"/>
          <w:highlight w:val="none"/>
          <w:lang w:eastAsia="zh-CN"/>
        </w:rPr>
        <w:t>（</w:t>
      </w:r>
      <w:r>
        <w:rPr>
          <w:rFonts w:hint="eastAsia" w:ascii="Times New Roman" w:hAnsi="Times New Roman" w:eastAsia="仿宋_GB2312" w:cs="宋体"/>
          <w:color w:val="000000"/>
          <w:kern w:val="0"/>
          <w:sz w:val="32"/>
          <w:szCs w:val="32"/>
          <w:highlight w:val="none"/>
          <w:lang w:val="en-US" w:eastAsia="zh-CN"/>
        </w:rPr>
        <w:t>三</w:t>
      </w:r>
      <w:r>
        <w:rPr>
          <w:rFonts w:hint="eastAsia" w:ascii="Times New Roman" w:hAnsi="Times New Roman" w:eastAsia="仿宋_GB2312" w:cs="宋体"/>
          <w:color w:val="000000"/>
          <w:kern w:val="0"/>
          <w:sz w:val="32"/>
          <w:szCs w:val="32"/>
          <w:highlight w:val="none"/>
          <w:lang w:eastAsia="zh-CN"/>
        </w:rPr>
        <w:t>）</w:t>
      </w:r>
      <w:r>
        <w:rPr>
          <w:rFonts w:hint="eastAsia" w:ascii="Times New Roman" w:hAnsi="Times New Roman" w:eastAsia="仿宋_GB2312" w:cs="宋体"/>
          <w:color w:val="000000"/>
          <w:kern w:val="0"/>
          <w:sz w:val="32"/>
          <w:szCs w:val="32"/>
          <w:highlight w:val="none"/>
          <w:u w:val="none"/>
        </w:rPr>
        <w:t>往届毕业生中新旧专业名称不一致的，可对照《普通高等学校本科专业目录新旧专业对照表》《高等职业教育本科新旧专业对照表》《高等职业教育专科新旧专业对照表》《中等职业教育新旧专业对照表》</w:t>
      </w:r>
      <w:r>
        <w:rPr>
          <w:rFonts w:hint="eastAsia" w:ascii="Times New Roman" w:hAnsi="Times New Roman" w:eastAsia="仿宋_GB2312" w:cs="宋体"/>
          <w:color w:val="000000"/>
          <w:kern w:val="0"/>
          <w:sz w:val="32"/>
          <w:szCs w:val="32"/>
          <w:highlight w:val="none"/>
          <w:u w:val="none"/>
          <w:lang w:eastAsia="zh-CN"/>
        </w:rPr>
        <w:t>，</w:t>
      </w:r>
      <w:r>
        <w:rPr>
          <w:rFonts w:hint="eastAsia" w:ascii="Times New Roman" w:hAnsi="Times New Roman" w:eastAsia="仿宋_GB2312" w:cs="宋体"/>
          <w:color w:val="000000"/>
          <w:kern w:val="0"/>
          <w:sz w:val="32"/>
          <w:szCs w:val="32"/>
          <w:highlight w:val="none"/>
          <w:u w:val="none"/>
        </w:rPr>
        <w:t>按照对应的新专业名称进行报考。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宋体"/>
          <w:color w:val="auto"/>
          <w:kern w:val="0"/>
          <w:sz w:val="32"/>
          <w:szCs w:val="32"/>
          <w:highlight w:val="none"/>
          <w:u w:val="none"/>
          <w:lang w:val="en-US" w:eastAsia="zh-CN" w:bidi="ar-SA"/>
        </w:rPr>
      </w:pPr>
      <w:r>
        <w:rPr>
          <w:rFonts w:hint="eastAsia" w:ascii="Times New Roman" w:hAnsi="Times New Roman" w:eastAsia="仿宋_GB2312" w:cs="宋体"/>
          <w:color w:val="auto"/>
          <w:kern w:val="0"/>
          <w:sz w:val="32"/>
          <w:szCs w:val="32"/>
          <w:highlight w:val="none"/>
          <w:u w:val="none"/>
          <w:lang w:val="en-US" w:eastAsia="zh-CN" w:bidi="ar-SA"/>
        </w:rPr>
        <w:t>（四）以双学位报考有关事项：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宋体"/>
          <w:color w:val="auto"/>
          <w:kern w:val="0"/>
          <w:sz w:val="32"/>
          <w:szCs w:val="32"/>
          <w:highlight w:val="none"/>
          <w:u w:val="none"/>
          <w:lang w:val="en-US" w:eastAsia="zh-CN" w:bidi="ar-SA"/>
        </w:rPr>
      </w:pPr>
      <w:r>
        <w:rPr>
          <w:rFonts w:hint="default" w:ascii="Times New Roman" w:hAnsi="Times New Roman" w:eastAsia="仿宋_GB2312" w:cs="宋体"/>
          <w:color w:val="auto"/>
          <w:kern w:val="0"/>
          <w:sz w:val="32"/>
          <w:szCs w:val="32"/>
          <w:highlight w:val="none"/>
          <w:u w:val="none"/>
          <w:lang w:val="en-US" w:eastAsia="zh-CN" w:bidi="ar-SA"/>
        </w:rPr>
        <w:t>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r>
        <w:rPr>
          <w:rFonts w:hint="eastAsia" w:ascii="Times New Roman" w:hAnsi="Times New Roman" w:eastAsia="仿宋_GB2312" w:cs="宋体"/>
          <w:color w:val="auto"/>
          <w:kern w:val="0"/>
          <w:sz w:val="32"/>
          <w:szCs w:val="32"/>
          <w:highlight w:val="none"/>
          <w:u w:val="none"/>
          <w:lang w:val="en-US" w:eastAsia="zh-CN" w:bidi="ar-SA"/>
        </w:rPr>
        <w:t>辅修专业证书需与学历证书配合使用，一般不单独作为学历证书使用。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五</w:t>
      </w:r>
      <w:r>
        <w:rPr>
          <w:rFonts w:hint="eastAsia" w:ascii="Times New Roman" w:hAnsi="Times New Roman" w:eastAsia="仿宋_GB2312" w:cs="Times New Roman"/>
          <w:sz w:val="32"/>
          <w:szCs w:val="32"/>
          <w:highlight w:val="none"/>
          <w:u w:val="none"/>
          <w:lang w:eastAsia="zh-CN"/>
        </w:rPr>
        <w:t>）考生不得以不能认可的交叉学历〔如全日制中专在校生报考成人高校招生考试专科学历，函授大专生（应届毕业生除外）以在读的大专学历报考函授“专升本”学历等〕报考。</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黑体" w:cs="黑体"/>
          <w:b w:val="0"/>
          <w:bCs w:val="0"/>
          <w:color w:val="000000"/>
          <w:kern w:val="0"/>
          <w:sz w:val="32"/>
          <w:szCs w:val="32"/>
          <w:highlight w:val="none"/>
          <w:lang w:val="en-US" w:eastAsia="zh-CN"/>
        </w:rPr>
        <w:t>关于限应届毕业生报考岗位的要求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（一）</w:t>
      </w:r>
      <w:r>
        <w:rPr>
          <w:rFonts w:hint="eastAsia" w:ascii="Times New Roman" w:hAnsi="Times New Roman" w:eastAsia="仿宋_GB2312" w:cs="仿宋_GB2312"/>
          <w:color w:val="000000"/>
          <w:sz w:val="32"/>
          <w:szCs w:val="32"/>
          <w:highlight w:val="none"/>
          <w:u w:val="none"/>
        </w:rPr>
        <w:t>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Times New Roman" w:hAnsi="Times New Roman" w:eastAsia="仿宋_GB2312" w:cs="仿宋_GB2312"/>
          <w:color w:val="000000"/>
          <w:sz w:val="32"/>
          <w:szCs w:val="32"/>
          <w:highlight w:val="none"/>
          <w:u w:val="none"/>
          <w:lang w:val="en-US" w:eastAsia="zh-CN"/>
        </w:rPr>
        <w:t>5</w:t>
      </w:r>
      <w:r>
        <w:rPr>
          <w:rFonts w:hint="eastAsia" w:ascii="Times New Roman" w:hAnsi="Times New Roman" w:eastAsia="仿宋_GB2312" w:cs="仿宋_GB2312"/>
          <w:color w:val="000000"/>
          <w:sz w:val="32"/>
          <w:szCs w:val="32"/>
          <w:highlight w:val="none"/>
          <w:u w:val="none"/>
        </w:rPr>
        <w:t>年8月31日前</w:t>
      </w:r>
      <w:r>
        <w:rPr>
          <w:rFonts w:hint="eastAsia" w:ascii="Times New Roman" w:hAnsi="Times New Roman" w:eastAsia="仿宋_GB2312" w:cs="仿宋_GB2312"/>
          <w:color w:val="000000"/>
          <w:sz w:val="32"/>
          <w:szCs w:val="32"/>
          <w:highlight w:val="none"/>
          <w:u w:val="none"/>
          <w:lang w:val="en-US" w:eastAsia="zh-CN"/>
        </w:rPr>
        <w:t>取得学历学位</w:t>
      </w:r>
      <w:r>
        <w:rPr>
          <w:rFonts w:hint="eastAsia" w:ascii="Times New Roman" w:hAnsi="Times New Roman" w:eastAsia="仿宋_GB2312" w:cs="仿宋_GB2312"/>
          <w:color w:val="000000"/>
          <w:sz w:val="32"/>
          <w:szCs w:val="32"/>
          <w:highlight w:val="none"/>
          <w:u w:val="none"/>
        </w:rPr>
        <w:t>的202</w:t>
      </w:r>
      <w:r>
        <w:rPr>
          <w:rFonts w:hint="eastAsia" w:ascii="Times New Roman" w:hAnsi="Times New Roman" w:eastAsia="仿宋_GB2312" w:cs="仿宋_GB2312"/>
          <w:color w:val="000000"/>
          <w:sz w:val="32"/>
          <w:szCs w:val="32"/>
          <w:highlight w:val="none"/>
          <w:u w:val="none"/>
          <w:lang w:val="en-US" w:eastAsia="zh-CN"/>
        </w:rPr>
        <w:t>5</w:t>
      </w:r>
      <w:r>
        <w:rPr>
          <w:rFonts w:hint="eastAsia" w:ascii="Times New Roman" w:hAnsi="Times New Roman" w:eastAsia="仿宋_GB2312" w:cs="仿宋_GB2312"/>
          <w:color w:val="000000"/>
          <w:sz w:val="32"/>
          <w:szCs w:val="32"/>
          <w:highlight w:val="none"/>
          <w:u w:val="none"/>
        </w:rPr>
        <w:t>届普通高校毕业生（应届博士毕业生可放宽到202</w:t>
      </w:r>
      <w:r>
        <w:rPr>
          <w:rFonts w:hint="eastAsia" w:ascii="Times New Roman" w:hAnsi="Times New Roman" w:eastAsia="仿宋_GB2312" w:cs="仿宋_GB2312"/>
          <w:color w:val="000000"/>
          <w:sz w:val="32"/>
          <w:szCs w:val="32"/>
          <w:highlight w:val="none"/>
          <w:u w:val="none"/>
          <w:lang w:val="en-US" w:eastAsia="zh-CN"/>
        </w:rPr>
        <w:t>5</w:t>
      </w:r>
      <w:r>
        <w:rPr>
          <w:rFonts w:hint="eastAsia" w:ascii="Times New Roman" w:hAnsi="Times New Roman" w:eastAsia="仿宋_GB2312" w:cs="仿宋_GB2312"/>
          <w:color w:val="000000"/>
          <w:sz w:val="32"/>
          <w:szCs w:val="32"/>
          <w:highlight w:val="none"/>
          <w:u w:val="none"/>
        </w:rPr>
        <w:t>年12月31日</w:t>
      </w:r>
      <w:r>
        <w:rPr>
          <w:rFonts w:hint="eastAsia" w:ascii="Times New Roman" w:hAnsi="Times New Roman" w:eastAsia="仿宋_GB2312" w:cs="仿宋_GB2312"/>
          <w:color w:val="000000"/>
          <w:sz w:val="32"/>
          <w:szCs w:val="32"/>
          <w:highlight w:val="none"/>
          <w:u w:val="none"/>
          <w:lang w:eastAsia="zh-CN"/>
        </w:rPr>
        <w:t>，</w:t>
      </w:r>
      <w:r>
        <w:rPr>
          <w:rFonts w:hint="eastAsia" w:ascii="Times New Roman" w:hAnsi="Times New Roman" w:eastAsia="仿宋_GB2312" w:cs="仿宋_GB2312"/>
          <w:color w:val="000000"/>
          <w:sz w:val="32"/>
          <w:szCs w:val="32"/>
          <w:highlight w:val="none"/>
          <w:u w:val="none"/>
        </w:rPr>
        <w:t>特殊学制的按教育部门相关规定执行）。</w:t>
      </w:r>
      <w:r>
        <w:rPr>
          <w:rFonts w:hint="eastAsia" w:ascii="Times New Roman" w:hAnsi="Times New Roman" w:eastAsia="仿宋_GB2312" w:cs="仿宋_GB2312"/>
          <w:color w:val="000000"/>
          <w:sz w:val="32"/>
          <w:szCs w:val="32"/>
          <w:highlight w:val="none"/>
          <w:u w:val="none"/>
          <w:lang w:eastAsia="zh-CN"/>
        </w:rPr>
        <w:t>对</w:t>
      </w:r>
      <w:r>
        <w:rPr>
          <w:rFonts w:hint="eastAsia" w:ascii="Times New Roman" w:hAnsi="Times New Roman" w:eastAsia="仿宋_GB2312" w:cs="仿宋_GB2312"/>
          <w:color w:val="000000"/>
          <w:sz w:val="32"/>
          <w:szCs w:val="32"/>
          <w:highlight w:val="none"/>
          <w:u w:val="none"/>
        </w:rPr>
        <w:t>未</w:t>
      </w:r>
      <w:r>
        <w:rPr>
          <w:rFonts w:hint="eastAsia" w:ascii="Times New Roman" w:hAnsi="Times New Roman" w:eastAsia="仿宋_GB2312" w:cs="仿宋_GB2312"/>
          <w:color w:val="000000"/>
          <w:sz w:val="32"/>
          <w:szCs w:val="32"/>
          <w:highlight w:val="none"/>
          <w:u w:val="none"/>
          <w:lang w:eastAsia="zh-CN"/>
        </w:rPr>
        <w:t>在规定时限内</w:t>
      </w:r>
      <w:r>
        <w:rPr>
          <w:rFonts w:hint="eastAsia" w:ascii="Times New Roman" w:hAnsi="Times New Roman" w:eastAsia="仿宋_GB2312" w:cs="仿宋_GB2312"/>
          <w:color w:val="000000"/>
          <w:sz w:val="32"/>
          <w:szCs w:val="32"/>
          <w:highlight w:val="none"/>
          <w:u w:val="none"/>
        </w:rPr>
        <w:t>取得相应学历学位者，取消</w:t>
      </w:r>
      <w:r>
        <w:rPr>
          <w:rFonts w:hint="eastAsia" w:ascii="Times New Roman" w:hAnsi="Times New Roman" w:eastAsia="仿宋_GB2312" w:cs="仿宋_GB2312"/>
          <w:color w:val="000000"/>
          <w:sz w:val="32"/>
          <w:szCs w:val="32"/>
          <w:highlight w:val="none"/>
          <w:u w:val="none"/>
          <w:lang w:eastAsia="zh-CN"/>
        </w:rPr>
        <w:t>其</w:t>
      </w:r>
      <w:r>
        <w:rPr>
          <w:rFonts w:hint="eastAsia" w:ascii="Times New Roman" w:hAnsi="Times New Roman" w:eastAsia="仿宋_GB2312" w:cs="仿宋_GB2312"/>
          <w:color w:val="000000"/>
          <w:sz w:val="32"/>
          <w:szCs w:val="32"/>
          <w:highlight w:val="none"/>
          <w:u w:val="none"/>
        </w:rPr>
        <w:t>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（二）除</w:t>
      </w:r>
      <w:r>
        <w:rPr>
          <w:rFonts w:hint="eastAsia" w:ascii="Times New Roman" w:hAnsi="Times New Roman" w:eastAsia="仿宋_GB2312" w:cs="仿宋_GB2312"/>
          <w:color w:val="000000"/>
          <w:sz w:val="32"/>
          <w:szCs w:val="32"/>
          <w:highlight w:val="none"/>
          <w:u w:val="none"/>
        </w:rPr>
        <w:t>202</w:t>
      </w:r>
      <w:r>
        <w:rPr>
          <w:rFonts w:hint="eastAsia" w:ascii="Times New Roman" w:hAnsi="Times New Roman" w:eastAsia="仿宋_GB2312" w:cs="仿宋_GB2312"/>
          <w:color w:val="000000"/>
          <w:sz w:val="32"/>
          <w:szCs w:val="32"/>
          <w:highlight w:val="none"/>
          <w:u w:val="none"/>
          <w:lang w:val="en-US" w:eastAsia="zh-CN"/>
        </w:rPr>
        <w:t>5</w:t>
      </w:r>
      <w:r>
        <w:rPr>
          <w:rFonts w:hint="eastAsia" w:ascii="Times New Roman" w:hAnsi="Times New Roman" w:eastAsia="仿宋_GB2312" w:cs="仿宋_GB2312"/>
          <w:color w:val="000000"/>
          <w:sz w:val="32"/>
          <w:szCs w:val="32"/>
          <w:highlight w:val="none"/>
          <w:u w:val="none"/>
        </w:rPr>
        <w:t>届普通高校毕业生</w:t>
      </w:r>
      <w:r>
        <w:rPr>
          <w:rFonts w:hint="eastAsia" w:ascii="Times New Roman" w:hAnsi="Times New Roman" w:eastAsia="仿宋_GB2312" w:cs="仿宋_GB2312"/>
          <w:color w:val="000000"/>
          <w:sz w:val="32"/>
          <w:szCs w:val="32"/>
          <w:highlight w:val="none"/>
          <w:u w:val="none"/>
          <w:lang w:eastAsia="zh-CN"/>
        </w:rPr>
        <w:t>外，根据</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eastAsia="zh-CN"/>
        </w:rPr>
        <w:t>江西省教育厅</w:t>
      </w:r>
      <w:r>
        <w:rPr>
          <w:rFonts w:hint="eastAsia" w:ascii="Times New Roman" w:hAnsi="Times New Roman" w:eastAsia="仿宋_GB2312" w:cs="仿宋_GB2312"/>
          <w:color w:val="000000"/>
          <w:sz w:val="32"/>
          <w:szCs w:val="32"/>
          <w:highlight w:val="none"/>
          <w:lang w:val="en-US" w:eastAsia="zh-CN"/>
        </w:rPr>
        <w:t xml:space="preserve"> 江西省人力资源和社会保障厅</w:t>
      </w:r>
      <w:r>
        <w:rPr>
          <w:rFonts w:hint="eastAsia" w:ascii="Times New Roman" w:hAnsi="Times New Roman" w:eastAsia="仿宋_GB2312" w:cs="仿宋_GB2312"/>
          <w:color w:val="000000"/>
          <w:sz w:val="32"/>
          <w:szCs w:val="32"/>
          <w:highlight w:val="none"/>
        </w:rPr>
        <w:t>关于做好2025届全省普通高校毕业</w:t>
      </w:r>
      <w:r>
        <w:rPr>
          <w:rFonts w:hint="eastAsia" w:ascii="Times New Roman" w:hAnsi="Times New Roman" w:eastAsia="仿宋_GB2312" w:cs="仿宋_GB2312"/>
          <w:color w:val="000000"/>
          <w:sz w:val="32"/>
          <w:szCs w:val="32"/>
          <w:highlight w:val="none"/>
          <w:lang w:eastAsia="zh-CN"/>
        </w:rPr>
        <w:t>生</w:t>
      </w:r>
      <w:r>
        <w:rPr>
          <w:rFonts w:hint="eastAsia" w:ascii="Times New Roman" w:hAnsi="Times New Roman" w:eastAsia="仿宋_GB2312" w:cs="仿宋_GB2312"/>
          <w:color w:val="000000"/>
          <w:sz w:val="32"/>
          <w:szCs w:val="32"/>
          <w:highlight w:val="none"/>
        </w:rPr>
        <w:t>就业创业工作的通知》</w:t>
      </w:r>
      <w:r>
        <w:rPr>
          <w:rFonts w:hint="eastAsia" w:ascii="Times New Roman" w:hAnsi="Times New Roman" w:eastAsia="仿宋_GB2312" w:cs="仿宋_GB2312"/>
          <w:color w:val="000000"/>
          <w:sz w:val="32"/>
          <w:szCs w:val="32"/>
          <w:highlight w:val="none"/>
          <w:lang w:eastAsia="zh-CN"/>
        </w:rPr>
        <w:t>（赣教高字</w:t>
      </w:r>
      <w:r>
        <w:rPr>
          <w:rFonts w:hint="eastAsia" w:ascii="Times New Roman" w:hAnsi="Times New Roman" w:eastAsia="仿宋_GB2312" w:cs="仿宋_GB2312"/>
          <w:color w:val="000000"/>
          <w:sz w:val="32"/>
          <w:szCs w:val="32"/>
          <w:highlight w:val="none"/>
        </w:rPr>
        <w:t>〔202</w:t>
      </w:r>
      <w:r>
        <w:rPr>
          <w:rFonts w:hint="eastAsia" w:ascii="Times New Roman" w:hAnsi="Times New Roman" w:eastAsia="仿宋_GB2312" w:cs="仿宋_GB2312"/>
          <w:color w:val="000000"/>
          <w:sz w:val="32"/>
          <w:szCs w:val="32"/>
          <w:highlight w:val="none"/>
          <w:lang w:eastAsia="zh-CN"/>
        </w:rPr>
        <w:t>4</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eastAsia="zh-CN"/>
        </w:rPr>
        <w:t>5</w:t>
      </w:r>
      <w:r>
        <w:rPr>
          <w:rFonts w:hint="eastAsia" w:ascii="Times New Roman" w:hAnsi="Times New Roman" w:eastAsia="仿宋_GB2312" w:cs="仿宋_GB2312"/>
          <w:color w:val="000000"/>
          <w:sz w:val="32"/>
          <w:szCs w:val="32"/>
          <w:highlight w:val="none"/>
          <w:lang w:val="en-US" w:eastAsia="zh-CN"/>
        </w:rPr>
        <w:t>7</w:t>
      </w:r>
      <w:r>
        <w:rPr>
          <w:rFonts w:hint="eastAsia" w:ascii="Times New Roman" w:hAnsi="Times New Roman" w:eastAsia="仿宋_GB2312" w:cs="仿宋_GB2312"/>
          <w:color w:val="000000"/>
          <w:sz w:val="32"/>
          <w:szCs w:val="32"/>
          <w:highlight w:val="none"/>
        </w:rPr>
        <w:t>号</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规定，报考我省各级各类事业单位的普通高校毕业生，在其毕业证书落款年度2年内（含毕业当年度）未落实机关事业单位以及三支一扶、特岗教师等工作岗位的，均可按应届高校毕业生报考</w:t>
      </w:r>
      <w:r>
        <w:rPr>
          <w:rFonts w:hint="eastAsia" w:ascii="Times New Roman" w:hAnsi="Times New Roman" w:eastAsia="仿宋_GB2312" w:cs="仿宋_GB2312"/>
          <w:color w:val="000000"/>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lang w:eastAsia="zh-CN"/>
        </w:rPr>
      </w:pPr>
      <w:r>
        <w:rPr>
          <w:rFonts w:hint="eastAsia" w:ascii="Times New Roman" w:hAnsi="Times New Roman" w:eastAsia="仿宋_GB2312" w:cs="仿宋_GB2312"/>
          <w:color w:val="000000"/>
          <w:sz w:val="32"/>
          <w:szCs w:val="32"/>
          <w:highlight w:val="none"/>
          <w:u w:val="none"/>
          <w:lang w:eastAsia="zh-CN"/>
        </w:rPr>
        <w:t>（三）</w:t>
      </w:r>
      <w:r>
        <w:rPr>
          <w:rFonts w:hint="eastAsia" w:ascii="Times New Roman" w:hAnsi="Times New Roman" w:eastAsia="仿宋_GB2312" w:cs="仿宋_GB2312"/>
          <w:color w:val="000000"/>
          <w:sz w:val="32"/>
          <w:szCs w:val="32"/>
          <w:highlight w:val="none"/>
        </w:rPr>
        <w:t>参加“大学生志愿服务西部计划”等服务基层项目前无工作经历的人员，服务期满且考核合格后2年内</w:t>
      </w:r>
      <w:r>
        <w:rPr>
          <w:rFonts w:hint="eastAsia" w:ascii="Times New Roman" w:hAnsi="Times New Roman" w:eastAsia="仿宋_GB2312" w:cs="仿宋_GB2312"/>
          <w:color w:val="000000"/>
          <w:sz w:val="32"/>
          <w:szCs w:val="32"/>
          <w:highlight w:val="none"/>
          <w:lang w:eastAsia="zh-CN"/>
        </w:rPr>
        <w:t>未落实</w:t>
      </w:r>
      <w:r>
        <w:rPr>
          <w:rFonts w:hint="eastAsia" w:ascii="Times New Roman" w:hAnsi="Times New Roman" w:eastAsia="仿宋_GB2312" w:cs="仿宋_GB2312"/>
          <w:color w:val="000000"/>
          <w:sz w:val="32"/>
          <w:szCs w:val="32"/>
          <w:highlight w:val="none"/>
          <w:u w:val="none"/>
        </w:rPr>
        <w:t>机关事业单位以及三支一扶、特岗教师等工作岗位</w:t>
      </w:r>
      <w:r>
        <w:rPr>
          <w:rFonts w:hint="eastAsia" w:ascii="Times New Roman" w:hAnsi="Times New Roman" w:eastAsia="仿宋_GB2312" w:cs="仿宋_GB2312"/>
          <w:color w:val="000000"/>
          <w:sz w:val="32"/>
          <w:szCs w:val="32"/>
          <w:highlight w:val="none"/>
          <w:lang w:eastAsia="zh-CN"/>
        </w:rPr>
        <w:t>的</w:t>
      </w:r>
      <w:r>
        <w:rPr>
          <w:rFonts w:hint="eastAsia" w:ascii="Times New Roman" w:hAnsi="Times New Roman" w:eastAsia="仿宋_GB2312" w:cs="仿宋_GB2312"/>
          <w:color w:val="000000"/>
          <w:sz w:val="32"/>
          <w:szCs w:val="32"/>
          <w:highlight w:val="none"/>
        </w:rPr>
        <w:t>，可以报考</w:t>
      </w:r>
      <w:r>
        <w:rPr>
          <w:rFonts w:hint="eastAsia" w:ascii="Times New Roman" w:hAnsi="Times New Roman" w:eastAsia="仿宋_GB2312" w:cs="仿宋_GB2312"/>
          <w:color w:val="000000"/>
          <w:sz w:val="32"/>
          <w:szCs w:val="32"/>
          <w:highlight w:val="none"/>
          <w:lang w:eastAsia="zh-CN"/>
        </w:rPr>
        <w:t>限</w:t>
      </w:r>
      <w:r>
        <w:rPr>
          <w:rFonts w:hint="eastAsia" w:ascii="Times New Roman" w:hAnsi="Times New Roman" w:eastAsia="仿宋_GB2312" w:cs="仿宋_GB2312"/>
          <w:color w:val="000000"/>
          <w:sz w:val="32"/>
          <w:szCs w:val="32"/>
          <w:highlight w:val="none"/>
        </w:rPr>
        <w:t>应届毕业生报考的</w:t>
      </w:r>
      <w:r>
        <w:rPr>
          <w:rFonts w:hint="eastAsia" w:ascii="Times New Roman" w:hAnsi="Times New Roman" w:eastAsia="仿宋_GB2312" w:cs="仿宋_GB2312"/>
          <w:color w:val="000000"/>
          <w:sz w:val="32"/>
          <w:szCs w:val="32"/>
          <w:highlight w:val="none"/>
          <w:lang w:eastAsia="zh-CN"/>
        </w:rPr>
        <w:t>岗</w:t>
      </w:r>
      <w:r>
        <w:rPr>
          <w:rFonts w:hint="eastAsia" w:ascii="Times New Roman" w:hAnsi="Times New Roman" w:eastAsia="仿宋_GB2312" w:cs="仿宋_GB2312"/>
          <w:color w:val="000000"/>
          <w:sz w:val="32"/>
          <w:szCs w:val="32"/>
          <w:highlight w:val="none"/>
        </w:rPr>
        <w:t>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（四）</w:t>
      </w:r>
      <w:r>
        <w:rPr>
          <w:rFonts w:hint="eastAsia" w:ascii="Times New Roman" w:hAnsi="Times New Roman" w:eastAsia="仿宋_GB2312" w:cs="仿宋_GB2312"/>
          <w:color w:val="000000"/>
          <w:sz w:val="32"/>
          <w:szCs w:val="32"/>
          <w:highlight w:val="none"/>
          <w:u w:val="none"/>
        </w:rPr>
        <w:t>202</w:t>
      </w:r>
      <w:r>
        <w:rPr>
          <w:rFonts w:hint="eastAsia" w:ascii="Times New Roman" w:hAnsi="Times New Roman" w:eastAsia="仿宋_GB2312" w:cs="仿宋_GB2312"/>
          <w:color w:val="000000"/>
          <w:sz w:val="32"/>
          <w:szCs w:val="32"/>
          <w:highlight w:val="none"/>
          <w:u w:val="none"/>
          <w:lang w:val="en-US" w:eastAsia="zh-CN"/>
        </w:rPr>
        <w:t>4</w:t>
      </w:r>
      <w:r>
        <w:rPr>
          <w:rFonts w:hint="eastAsia" w:ascii="Times New Roman" w:hAnsi="Times New Roman" w:eastAsia="仿宋_GB2312" w:cs="仿宋_GB2312"/>
          <w:color w:val="000000"/>
          <w:sz w:val="32"/>
          <w:szCs w:val="32"/>
          <w:highlight w:val="none"/>
          <w:u w:val="none"/>
        </w:rPr>
        <w:t>年9月1日至报名截止日期间取得国（境）外</w:t>
      </w:r>
      <w:r>
        <w:rPr>
          <w:rFonts w:hint="eastAsia" w:ascii="Times New Roman" w:hAnsi="Times New Roman" w:eastAsia="仿宋_GB2312" w:cs="仿宋_GB2312"/>
          <w:color w:val="000000"/>
          <w:sz w:val="32"/>
          <w:szCs w:val="32"/>
          <w:highlight w:val="none"/>
          <w:u w:val="none"/>
          <w:lang w:eastAsia="zh-CN"/>
        </w:rPr>
        <w:t>学历</w:t>
      </w:r>
      <w:r>
        <w:rPr>
          <w:rFonts w:hint="eastAsia" w:ascii="Times New Roman" w:hAnsi="Times New Roman" w:eastAsia="仿宋_GB2312" w:cs="仿宋_GB2312"/>
          <w:color w:val="000000"/>
          <w:sz w:val="32"/>
          <w:szCs w:val="32"/>
          <w:highlight w:val="none"/>
          <w:u w:val="none"/>
        </w:rPr>
        <w:t>学位并</w:t>
      </w:r>
      <w:r>
        <w:rPr>
          <w:rFonts w:hint="eastAsia" w:ascii="Times New Roman" w:hAnsi="Times New Roman" w:eastAsia="仿宋_GB2312" w:cs="仿宋_GB2312"/>
          <w:color w:val="000000"/>
          <w:sz w:val="32"/>
          <w:szCs w:val="32"/>
          <w:highlight w:val="none"/>
          <w:u w:val="none"/>
          <w:lang w:eastAsia="zh-CN"/>
        </w:rPr>
        <w:t>已</w:t>
      </w:r>
      <w:r>
        <w:rPr>
          <w:rFonts w:hint="eastAsia" w:ascii="Times New Roman" w:hAnsi="Times New Roman" w:eastAsia="仿宋_GB2312" w:cs="仿宋_GB2312"/>
          <w:color w:val="000000"/>
          <w:sz w:val="32"/>
          <w:szCs w:val="32"/>
          <w:highlight w:val="none"/>
          <w:u w:val="none"/>
        </w:rPr>
        <w:t>完成教育部门学历认证的留学回国人员和在国家规定的2年择业期内未落实机关事业单位以及三支一扶、特岗教师等工作岗位的留学回国人员</w:t>
      </w:r>
      <w:r>
        <w:rPr>
          <w:rFonts w:hint="eastAsia" w:ascii="Times New Roman" w:hAnsi="Times New Roman" w:eastAsia="仿宋_GB2312" w:cs="仿宋_GB2312"/>
          <w:color w:val="000000"/>
          <w:sz w:val="32"/>
          <w:szCs w:val="32"/>
          <w:highlight w:val="none"/>
          <w:u w:val="none"/>
          <w:lang w:eastAsia="zh-CN"/>
        </w:rPr>
        <w:t>，</w:t>
      </w:r>
      <w:r>
        <w:rPr>
          <w:rFonts w:hint="eastAsia" w:ascii="Times New Roman" w:hAnsi="Times New Roman" w:eastAsia="仿宋_GB2312" w:cs="仿宋_GB2312"/>
          <w:color w:val="000000"/>
          <w:sz w:val="32"/>
          <w:szCs w:val="32"/>
          <w:highlight w:val="none"/>
          <w:u w:val="none"/>
        </w:rPr>
        <w:t>可以报考限应届毕业生</w:t>
      </w:r>
      <w:r>
        <w:rPr>
          <w:rFonts w:hint="eastAsia" w:ascii="Times New Roman" w:hAnsi="Times New Roman" w:eastAsia="仿宋_GB2312" w:cs="仿宋_GB2312"/>
          <w:color w:val="000000"/>
          <w:sz w:val="32"/>
          <w:szCs w:val="32"/>
          <w:highlight w:val="none"/>
          <w:u w:val="none"/>
          <w:lang w:eastAsia="zh-CN"/>
        </w:rPr>
        <w:t>报考</w:t>
      </w:r>
      <w:r>
        <w:rPr>
          <w:rFonts w:hint="eastAsia" w:ascii="Times New Roman" w:hAnsi="Times New Roman" w:eastAsia="仿宋_GB2312" w:cs="仿宋_GB2312"/>
          <w:color w:val="000000"/>
          <w:sz w:val="32"/>
          <w:szCs w:val="32"/>
          <w:highlight w:val="none"/>
          <w:u w:val="none"/>
        </w:rPr>
        <w:t>的岗位。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（五）</w:t>
      </w:r>
      <w:r>
        <w:rPr>
          <w:rFonts w:hint="eastAsia" w:ascii="Times New Roman" w:hAnsi="Times New Roman"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color w:val="000000"/>
          <w:kern w:val="0"/>
          <w:sz w:val="32"/>
          <w:szCs w:val="32"/>
          <w:highlight w:val="none"/>
          <w:lang w:eastAsia="zh-CN"/>
        </w:rPr>
      </w:pPr>
      <w:r>
        <w:rPr>
          <w:rFonts w:hint="eastAsia" w:ascii="Times New Roman" w:hAnsi="Times New Roman" w:eastAsia="黑体" w:cs="黑体"/>
          <w:color w:val="000000"/>
          <w:kern w:val="0"/>
          <w:sz w:val="32"/>
          <w:szCs w:val="32"/>
          <w:highlight w:val="none"/>
          <w:lang w:eastAsia="zh-CN"/>
        </w:rPr>
        <w:t>四、关于</w:t>
      </w:r>
      <w:r>
        <w:rPr>
          <w:rFonts w:hint="eastAsia" w:ascii="Times New Roman" w:hAnsi="Times New Roman" w:eastAsia="黑体" w:cs="黑体"/>
          <w:b w:val="0"/>
          <w:bCs w:val="0"/>
          <w:color w:val="000000"/>
          <w:kern w:val="0"/>
          <w:sz w:val="32"/>
          <w:szCs w:val="32"/>
          <w:highlight w:val="none"/>
          <w:u w:val="none"/>
        </w:rPr>
        <w:t>非最高学历专业报考</w:t>
      </w:r>
      <w:r>
        <w:rPr>
          <w:rFonts w:hint="eastAsia" w:ascii="Times New Roman" w:hAnsi="Times New Roman" w:eastAsia="黑体" w:cs="黑体"/>
          <w:b w:val="0"/>
          <w:bCs w:val="0"/>
          <w:color w:val="000000"/>
          <w:kern w:val="0"/>
          <w:sz w:val="32"/>
          <w:szCs w:val="32"/>
          <w:highlight w:val="none"/>
          <w:u w:val="none"/>
          <w:lang w:eastAsia="zh-CN"/>
        </w:rPr>
        <w:t>问题</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楷体" w:cs="楷体"/>
          <w:b/>
          <w:bCs/>
          <w:color w:val="000000"/>
          <w:kern w:val="0"/>
          <w:sz w:val="32"/>
          <w:szCs w:val="32"/>
          <w:highlight w:val="none"/>
        </w:rPr>
      </w:pPr>
      <w:r>
        <w:rPr>
          <w:rFonts w:hint="eastAsia" w:ascii="Times New Roman" w:hAnsi="Times New Roman" w:eastAsia="楷体" w:cs="楷体"/>
          <w:b/>
          <w:bCs/>
          <w:color w:val="000000"/>
          <w:kern w:val="0"/>
          <w:sz w:val="32"/>
          <w:szCs w:val="32"/>
          <w:highlight w:val="none"/>
          <w:lang w:eastAsia="zh-CN"/>
        </w:rPr>
        <w:t>（一）限应届毕业生报考的岗位，</w:t>
      </w:r>
      <w:r>
        <w:rPr>
          <w:rFonts w:hint="eastAsia" w:ascii="Times New Roman" w:hAnsi="Times New Roman" w:eastAsia="楷体" w:cs="楷体"/>
          <w:b/>
          <w:bCs/>
          <w:color w:val="000000"/>
          <w:kern w:val="0"/>
          <w:sz w:val="32"/>
          <w:szCs w:val="32"/>
          <w:highlight w:val="none"/>
        </w:rPr>
        <w:t>报考人员</w:t>
      </w:r>
      <w:r>
        <w:rPr>
          <w:rFonts w:hint="eastAsia" w:ascii="Times New Roman" w:hAnsi="Times New Roman" w:eastAsia="楷体" w:cs="楷体"/>
          <w:b/>
          <w:bCs/>
          <w:color w:val="000000"/>
          <w:kern w:val="0"/>
          <w:sz w:val="32"/>
          <w:szCs w:val="32"/>
          <w:highlight w:val="none"/>
          <w:lang w:eastAsia="zh-CN"/>
        </w:rPr>
        <w:t>须</w:t>
      </w:r>
      <w:r>
        <w:rPr>
          <w:rFonts w:hint="eastAsia" w:ascii="Times New Roman" w:hAnsi="Times New Roman" w:eastAsia="楷体" w:cs="楷体"/>
          <w:b/>
          <w:bCs/>
          <w:color w:val="000000"/>
          <w:kern w:val="0"/>
          <w:sz w:val="32"/>
          <w:szCs w:val="32"/>
          <w:highlight w:val="none"/>
        </w:rPr>
        <w:t>使用最高学历专业报考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宋体"/>
          <w:color w:val="000000"/>
          <w:kern w:val="0"/>
          <w:sz w:val="32"/>
          <w:szCs w:val="32"/>
          <w:highlight w:val="none"/>
        </w:rPr>
        <w:t>202</w:t>
      </w:r>
      <w:r>
        <w:rPr>
          <w:rFonts w:hint="eastAsia" w:ascii="Times New Roman" w:hAnsi="Times New Roman" w:eastAsia="仿宋_GB2312" w:cs="宋体"/>
          <w:color w:val="000000"/>
          <w:kern w:val="0"/>
          <w:sz w:val="32"/>
          <w:szCs w:val="32"/>
          <w:highlight w:val="none"/>
          <w:lang w:val="en-US" w:eastAsia="zh-CN"/>
        </w:rPr>
        <w:t>5</w:t>
      </w:r>
      <w:r>
        <w:rPr>
          <w:rFonts w:hint="eastAsia" w:ascii="Times New Roman" w:hAnsi="Times New Roman" w:eastAsia="仿宋_GB2312" w:cs="宋体"/>
          <w:color w:val="000000"/>
          <w:kern w:val="0"/>
          <w:sz w:val="32"/>
          <w:szCs w:val="32"/>
          <w:highlight w:val="none"/>
        </w:rPr>
        <w:t>届普通高校毕业生应以其即将获得的最高学历、学位报考限应届毕业生</w:t>
      </w:r>
      <w:r>
        <w:rPr>
          <w:rFonts w:hint="eastAsia" w:ascii="Times New Roman" w:hAnsi="Times New Roman" w:eastAsia="仿宋_GB2312" w:cs="宋体"/>
          <w:color w:val="000000"/>
          <w:kern w:val="0"/>
          <w:sz w:val="32"/>
          <w:szCs w:val="32"/>
          <w:highlight w:val="none"/>
          <w:lang w:eastAsia="zh-CN"/>
        </w:rPr>
        <w:t>报考</w:t>
      </w:r>
      <w:r>
        <w:rPr>
          <w:rFonts w:hint="eastAsia" w:ascii="Times New Roman" w:hAnsi="Times New Roman" w:eastAsia="仿宋_GB2312" w:cs="宋体"/>
          <w:color w:val="000000"/>
          <w:kern w:val="0"/>
          <w:sz w:val="32"/>
          <w:szCs w:val="32"/>
          <w:highlight w:val="none"/>
        </w:rPr>
        <w:t>的岗位，择业期内未落实工作单位的普通高校毕业生应以其毕业时获得的最高学历、学位报考限应届毕业生</w:t>
      </w:r>
      <w:r>
        <w:rPr>
          <w:rFonts w:hint="eastAsia" w:ascii="Times New Roman" w:hAnsi="Times New Roman" w:eastAsia="仿宋_GB2312" w:cs="宋体"/>
          <w:color w:val="000000"/>
          <w:kern w:val="0"/>
          <w:sz w:val="32"/>
          <w:szCs w:val="32"/>
          <w:highlight w:val="none"/>
          <w:lang w:eastAsia="zh-CN"/>
        </w:rPr>
        <w:t>报考</w:t>
      </w:r>
      <w:r>
        <w:rPr>
          <w:rFonts w:hint="eastAsia" w:ascii="Times New Roman" w:hAnsi="Times New Roman" w:eastAsia="仿宋_GB2312" w:cs="宋体"/>
          <w:color w:val="000000"/>
          <w:kern w:val="0"/>
          <w:sz w:val="32"/>
          <w:szCs w:val="32"/>
          <w:highlight w:val="none"/>
        </w:rPr>
        <w:t>的岗位。</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楷体" w:cs="楷体"/>
          <w:b/>
          <w:bCs/>
          <w:color w:val="000000"/>
          <w:kern w:val="0"/>
          <w:sz w:val="32"/>
          <w:szCs w:val="32"/>
          <w:highlight w:val="none"/>
        </w:rPr>
      </w:pPr>
      <w:r>
        <w:rPr>
          <w:rFonts w:hint="eastAsia" w:ascii="Times New Roman" w:hAnsi="Times New Roman" w:eastAsia="楷体" w:cs="楷体"/>
          <w:b/>
          <w:bCs/>
          <w:color w:val="000000"/>
          <w:kern w:val="0"/>
          <w:sz w:val="32"/>
          <w:szCs w:val="32"/>
          <w:highlight w:val="none"/>
          <w:lang w:eastAsia="zh-CN"/>
        </w:rPr>
        <w:t>（</w:t>
      </w:r>
      <w:r>
        <w:rPr>
          <w:rFonts w:hint="eastAsia" w:ascii="Times New Roman" w:hAnsi="Times New Roman" w:eastAsia="楷体" w:cs="楷体"/>
          <w:b/>
          <w:bCs/>
          <w:color w:val="000000"/>
          <w:kern w:val="0"/>
          <w:sz w:val="32"/>
          <w:szCs w:val="32"/>
          <w:highlight w:val="none"/>
          <w:lang w:val="en-US" w:eastAsia="zh-CN"/>
        </w:rPr>
        <w:t>二</w:t>
      </w:r>
      <w:r>
        <w:rPr>
          <w:rFonts w:hint="eastAsia" w:ascii="Times New Roman" w:hAnsi="Times New Roman" w:eastAsia="楷体" w:cs="楷体"/>
          <w:b/>
          <w:bCs/>
          <w:color w:val="000000"/>
          <w:kern w:val="0"/>
          <w:sz w:val="32"/>
          <w:szCs w:val="32"/>
          <w:highlight w:val="none"/>
          <w:lang w:eastAsia="zh-CN"/>
        </w:rPr>
        <w:t>）非</w:t>
      </w:r>
      <w:r>
        <w:rPr>
          <w:rFonts w:hint="eastAsia" w:ascii="Times New Roman" w:hAnsi="Times New Roman" w:eastAsia="楷体" w:cs="楷体"/>
          <w:b/>
          <w:bCs/>
          <w:color w:val="000000"/>
          <w:kern w:val="0"/>
          <w:sz w:val="32"/>
          <w:szCs w:val="32"/>
          <w:highlight w:val="none"/>
        </w:rPr>
        <w:t>限应届毕业生</w:t>
      </w:r>
      <w:r>
        <w:rPr>
          <w:rFonts w:hint="eastAsia" w:ascii="Times New Roman" w:hAnsi="Times New Roman" w:eastAsia="楷体" w:cs="楷体"/>
          <w:b/>
          <w:bCs/>
          <w:color w:val="000000"/>
          <w:kern w:val="0"/>
          <w:sz w:val="32"/>
          <w:szCs w:val="32"/>
          <w:highlight w:val="none"/>
          <w:lang w:eastAsia="zh-CN"/>
        </w:rPr>
        <w:t>报考</w:t>
      </w:r>
      <w:r>
        <w:rPr>
          <w:rFonts w:hint="eastAsia" w:ascii="Times New Roman" w:hAnsi="Times New Roman" w:eastAsia="楷体" w:cs="楷体"/>
          <w:b/>
          <w:bCs/>
          <w:color w:val="000000"/>
          <w:kern w:val="0"/>
          <w:sz w:val="32"/>
          <w:szCs w:val="32"/>
          <w:highlight w:val="none"/>
        </w:rPr>
        <w:t>的岗位</w:t>
      </w:r>
      <w:r>
        <w:rPr>
          <w:rFonts w:hint="eastAsia" w:ascii="Times New Roman" w:hAnsi="Times New Roman" w:eastAsia="楷体" w:cs="楷体"/>
          <w:b/>
          <w:bCs/>
          <w:color w:val="000000"/>
          <w:kern w:val="0"/>
          <w:sz w:val="32"/>
          <w:szCs w:val="32"/>
          <w:highlight w:val="none"/>
          <w:lang w:eastAsia="zh-CN"/>
        </w:rPr>
        <w:t>，</w:t>
      </w:r>
      <w:r>
        <w:rPr>
          <w:rFonts w:hint="eastAsia" w:ascii="Times New Roman" w:hAnsi="Times New Roman" w:eastAsia="楷体" w:cs="楷体"/>
          <w:b/>
          <w:bCs/>
          <w:color w:val="000000"/>
          <w:kern w:val="0"/>
          <w:sz w:val="32"/>
          <w:szCs w:val="32"/>
          <w:highlight w:val="none"/>
        </w:rPr>
        <w:t>报考人员可使用非最高学历专业报考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rPr>
        <w:t>以非最高学历专业报考的，需提供符合招</w:t>
      </w:r>
      <w:r>
        <w:rPr>
          <w:rFonts w:hint="eastAsia" w:ascii="Times New Roman" w:hAnsi="Times New Roman" w:eastAsia="仿宋_GB2312" w:cs="宋体"/>
          <w:color w:val="000000"/>
          <w:kern w:val="0"/>
          <w:sz w:val="32"/>
          <w:szCs w:val="32"/>
          <w:highlight w:val="none"/>
          <w:lang w:eastAsia="zh-CN"/>
        </w:rPr>
        <w:t>聘岗</w:t>
      </w:r>
      <w:r>
        <w:rPr>
          <w:rFonts w:hint="eastAsia" w:ascii="Times New Roman" w:hAnsi="Times New Roman" w:eastAsia="仿宋_GB2312" w:cs="宋体"/>
          <w:color w:val="000000"/>
          <w:kern w:val="0"/>
          <w:sz w:val="32"/>
          <w:szCs w:val="32"/>
          <w:highlight w:val="none"/>
        </w:rPr>
        <w:t>位</w:t>
      </w:r>
      <w:r>
        <w:rPr>
          <w:rFonts w:hint="eastAsia" w:ascii="Times New Roman" w:hAnsi="Times New Roman" w:eastAsia="仿宋_GB2312" w:cs="宋体"/>
          <w:color w:val="000000"/>
          <w:kern w:val="0"/>
          <w:sz w:val="32"/>
          <w:szCs w:val="32"/>
          <w:highlight w:val="none"/>
          <w:u w:val="none"/>
          <w:lang w:val="en-US" w:eastAsia="zh-CN"/>
        </w:rPr>
        <w:t>对应层次</w:t>
      </w:r>
      <w:r>
        <w:rPr>
          <w:rFonts w:hint="eastAsia" w:ascii="Times New Roman" w:hAnsi="Times New Roman" w:eastAsia="仿宋_GB2312" w:cs="宋体"/>
          <w:color w:val="000000"/>
          <w:kern w:val="0"/>
          <w:sz w:val="32"/>
          <w:szCs w:val="32"/>
          <w:highlight w:val="none"/>
        </w:rPr>
        <w:t>专业</w:t>
      </w:r>
      <w:r>
        <w:rPr>
          <w:rFonts w:hint="eastAsia" w:ascii="Times New Roman" w:hAnsi="Times New Roman" w:eastAsia="仿宋_GB2312" w:cs="宋体"/>
          <w:color w:val="000000"/>
          <w:kern w:val="0"/>
          <w:sz w:val="32"/>
          <w:szCs w:val="32"/>
          <w:highlight w:val="none"/>
          <w:lang w:eastAsia="zh-CN"/>
        </w:rPr>
        <w:t>所</w:t>
      </w:r>
      <w:r>
        <w:rPr>
          <w:rFonts w:hint="eastAsia" w:ascii="Times New Roman" w:hAnsi="Times New Roman" w:eastAsia="仿宋_GB2312" w:cs="宋体"/>
          <w:color w:val="000000"/>
          <w:kern w:val="0"/>
          <w:sz w:val="32"/>
          <w:szCs w:val="32"/>
          <w:highlight w:val="none"/>
        </w:rPr>
        <w:t>要求的毕业证书、学位证书。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color w:val="000000"/>
          <w:kern w:val="0"/>
          <w:sz w:val="32"/>
          <w:szCs w:val="32"/>
          <w:highlight w:val="none"/>
        </w:rPr>
      </w:pPr>
      <w:r>
        <w:rPr>
          <w:rFonts w:hint="eastAsia" w:ascii="Times New Roman" w:hAnsi="Times New Roman" w:eastAsia="黑体" w:cs="黑体"/>
          <w:color w:val="000000"/>
          <w:kern w:val="0"/>
          <w:sz w:val="32"/>
          <w:szCs w:val="32"/>
          <w:highlight w:val="none"/>
          <w:lang w:eastAsia="zh-CN"/>
        </w:rPr>
        <w:t>五</w:t>
      </w:r>
      <w:r>
        <w:rPr>
          <w:rFonts w:hint="eastAsia" w:ascii="Times New Roman" w:hAnsi="Times New Roman" w:eastAsia="黑体" w:cs="黑体"/>
          <w:color w:val="000000"/>
          <w:kern w:val="0"/>
          <w:sz w:val="32"/>
          <w:szCs w:val="32"/>
          <w:highlight w:val="none"/>
        </w:rPr>
        <w:t>、关于在读的非应届毕业生报考问题</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楷体" w:cs="楷体"/>
          <w:b/>
          <w:bCs/>
          <w:color w:val="000000"/>
          <w:kern w:val="0"/>
          <w:sz w:val="32"/>
          <w:szCs w:val="32"/>
          <w:highlight w:val="none"/>
        </w:rPr>
      </w:pPr>
      <w:r>
        <w:rPr>
          <w:rFonts w:hint="eastAsia" w:ascii="Times New Roman" w:hAnsi="Times New Roman" w:eastAsia="楷体" w:cs="楷体"/>
          <w:b/>
          <w:bCs/>
          <w:color w:val="000000"/>
          <w:kern w:val="0"/>
          <w:sz w:val="32"/>
          <w:szCs w:val="32"/>
          <w:highlight w:val="none"/>
          <w:lang w:eastAsia="zh-CN"/>
        </w:rPr>
        <w:t>（一）</w:t>
      </w:r>
      <w:r>
        <w:rPr>
          <w:rFonts w:hint="eastAsia" w:ascii="Times New Roman" w:hAnsi="Times New Roman" w:eastAsia="楷体" w:cs="楷体"/>
          <w:b/>
          <w:bCs/>
          <w:color w:val="000000"/>
          <w:kern w:val="0"/>
          <w:sz w:val="32"/>
          <w:szCs w:val="32"/>
          <w:highlight w:val="none"/>
        </w:rPr>
        <w:t>国内高校在读的非应届毕业生报考问题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在全日制普通高校就读的非202</w:t>
      </w:r>
      <w:r>
        <w:rPr>
          <w:rFonts w:hint="eastAsia" w:ascii="Times New Roman" w:hAnsi="Times New Roman" w:eastAsia="仿宋_GB2312" w:cs="宋体"/>
          <w:color w:val="000000"/>
          <w:kern w:val="0"/>
          <w:sz w:val="32"/>
          <w:szCs w:val="32"/>
          <w:highlight w:val="none"/>
          <w:lang w:val="en-US" w:eastAsia="zh-CN"/>
        </w:rPr>
        <w:t>5</w:t>
      </w:r>
      <w:r>
        <w:rPr>
          <w:rFonts w:hint="eastAsia" w:ascii="Times New Roman" w:hAnsi="Times New Roman" w:eastAsia="仿宋_GB2312" w:cs="宋体"/>
          <w:color w:val="000000"/>
          <w:kern w:val="0"/>
          <w:sz w:val="32"/>
          <w:szCs w:val="32"/>
          <w:highlight w:val="none"/>
          <w:lang w:eastAsia="zh-CN"/>
        </w:rPr>
        <w:t>年应届</w:t>
      </w:r>
      <w:r>
        <w:rPr>
          <w:rFonts w:hint="eastAsia" w:ascii="Times New Roman" w:hAnsi="Times New Roman" w:eastAsia="仿宋_GB2312" w:cs="宋体"/>
          <w:color w:val="000000"/>
          <w:kern w:val="0"/>
          <w:sz w:val="32"/>
          <w:szCs w:val="32"/>
          <w:highlight w:val="none"/>
        </w:rPr>
        <w:t>毕业生不得报考；在全日制普通高校脱产就读的非202</w:t>
      </w:r>
      <w:r>
        <w:rPr>
          <w:rFonts w:hint="eastAsia" w:ascii="Times New Roman" w:hAnsi="Times New Roman" w:eastAsia="仿宋_GB2312" w:cs="宋体"/>
          <w:color w:val="000000"/>
          <w:kern w:val="0"/>
          <w:sz w:val="32"/>
          <w:szCs w:val="32"/>
          <w:highlight w:val="none"/>
          <w:lang w:val="en-US" w:eastAsia="zh-CN"/>
        </w:rPr>
        <w:t>5</w:t>
      </w:r>
      <w:r>
        <w:rPr>
          <w:rFonts w:hint="eastAsia" w:ascii="Times New Roman" w:hAnsi="Times New Roman" w:eastAsia="仿宋_GB2312" w:cs="宋体"/>
          <w:color w:val="000000"/>
          <w:kern w:val="0"/>
          <w:sz w:val="32"/>
          <w:szCs w:val="32"/>
          <w:highlight w:val="none"/>
        </w:rPr>
        <w:t>年</w:t>
      </w:r>
      <w:r>
        <w:rPr>
          <w:rFonts w:hint="eastAsia" w:ascii="Times New Roman" w:hAnsi="Times New Roman" w:eastAsia="仿宋_GB2312" w:cs="宋体"/>
          <w:color w:val="000000"/>
          <w:kern w:val="0"/>
          <w:sz w:val="32"/>
          <w:szCs w:val="32"/>
          <w:highlight w:val="none"/>
          <w:lang w:eastAsia="zh-CN"/>
        </w:rPr>
        <w:t>应届</w:t>
      </w:r>
      <w:r>
        <w:rPr>
          <w:rFonts w:hint="eastAsia" w:ascii="Times New Roman" w:hAnsi="Times New Roman" w:eastAsia="仿宋_GB2312" w:cs="宋体"/>
          <w:color w:val="000000"/>
          <w:kern w:val="0"/>
          <w:sz w:val="32"/>
          <w:szCs w:val="32"/>
          <w:highlight w:val="none"/>
        </w:rPr>
        <w:t>毕业的专升本人员、第二学士学位人员、研究生也不能以已取得的学历、学位证书报考。</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楷体" w:cs="楷体"/>
          <w:b/>
          <w:bCs/>
          <w:color w:val="000000"/>
          <w:kern w:val="0"/>
          <w:sz w:val="32"/>
          <w:szCs w:val="32"/>
          <w:highlight w:val="none"/>
        </w:rPr>
      </w:pPr>
      <w:r>
        <w:rPr>
          <w:rFonts w:hint="eastAsia" w:ascii="Times New Roman" w:hAnsi="Times New Roman" w:eastAsia="楷体" w:cs="楷体"/>
          <w:b/>
          <w:bCs/>
          <w:color w:val="000000"/>
          <w:kern w:val="0"/>
          <w:sz w:val="32"/>
          <w:szCs w:val="32"/>
          <w:highlight w:val="none"/>
          <w:lang w:eastAsia="zh-CN"/>
        </w:rPr>
        <w:t>（二）</w:t>
      </w:r>
      <w:r>
        <w:rPr>
          <w:rFonts w:hint="eastAsia" w:ascii="Times New Roman" w:hAnsi="Times New Roman" w:eastAsia="楷体" w:cs="楷体"/>
          <w:b/>
          <w:bCs/>
          <w:color w:val="000000"/>
          <w:kern w:val="0"/>
          <w:sz w:val="32"/>
          <w:szCs w:val="32"/>
          <w:highlight w:val="none"/>
        </w:rPr>
        <w:t>尚未取得国（境）外学历学位在读人员报考问题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Times New Roman" w:hAnsi="Times New Roman" w:eastAsia="仿宋_GB2312" w:cs="宋体"/>
          <w:color w:val="000000"/>
          <w:kern w:val="0"/>
          <w:sz w:val="32"/>
          <w:szCs w:val="32"/>
          <w:highlight w:val="none"/>
          <w:lang w:eastAsia="zh-CN"/>
        </w:rPr>
        <w:t>在报名截止日前</w:t>
      </w:r>
      <w:r>
        <w:rPr>
          <w:rFonts w:hint="eastAsia" w:ascii="Times New Roman" w:hAnsi="Times New Roman" w:eastAsia="仿宋_GB2312" w:cs="宋体"/>
          <w:color w:val="000000"/>
          <w:kern w:val="0"/>
          <w:sz w:val="32"/>
          <w:szCs w:val="32"/>
          <w:highlight w:val="none"/>
        </w:rPr>
        <w:t>尚未取得国（境）外学历学位证书的人员均视为在读人员。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黑体" w:cs="黑体"/>
          <w:b w:val="0"/>
          <w:bCs w:val="0"/>
          <w:color w:val="000000"/>
          <w:kern w:val="0"/>
          <w:sz w:val="32"/>
          <w:szCs w:val="32"/>
          <w:highlight w:val="none"/>
          <w:lang w:val="en-US" w:eastAsia="zh-CN"/>
        </w:rPr>
        <w:t>六、关于岗位条件中的年龄要求</w:t>
      </w:r>
    </w:p>
    <w:p>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宋体"/>
          <w:color w:val="000000"/>
          <w:kern w:val="0"/>
          <w:sz w:val="32"/>
          <w:szCs w:val="32"/>
          <w:highlight w:val="none"/>
          <w:lang w:val="en-US" w:eastAsia="zh-CN"/>
        </w:rPr>
        <w:t xml:space="preserve">    </w:t>
      </w:r>
      <w:r>
        <w:rPr>
          <w:rFonts w:hint="eastAsia" w:ascii="Times New Roman" w:hAnsi="Times New Roman" w:eastAsia="仿宋_GB2312" w:cs="仿宋_GB2312"/>
          <w:color w:val="000000"/>
          <w:kern w:val="2"/>
          <w:sz w:val="32"/>
          <w:szCs w:val="32"/>
          <w:highlight w:val="none"/>
          <w:lang w:val="en-US" w:eastAsia="zh-CN"/>
        </w:rPr>
        <w:t>岗位要求年龄为</w:t>
      </w:r>
      <w:r>
        <w:rPr>
          <w:rFonts w:hint="eastAsia" w:ascii="Times New Roman" w:hAnsi="Times New Roman" w:eastAsia="仿宋_GB2312" w:cs="仿宋_GB2312"/>
          <w:color w:val="000000"/>
          <w:kern w:val="2"/>
          <w:sz w:val="32"/>
          <w:szCs w:val="32"/>
          <w:highlight w:val="none"/>
        </w:rPr>
        <w:t>35周岁以下</w:t>
      </w:r>
      <w:r>
        <w:rPr>
          <w:rFonts w:hint="eastAsia" w:ascii="Times New Roman" w:hAnsi="Times New Roman" w:eastAsia="仿宋_GB2312" w:cs="仿宋_GB2312"/>
          <w:color w:val="000000"/>
          <w:kern w:val="2"/>
          <w:sz w:val="32"/>
          <w:szCs w:val="32"/>
          <w:highlight w:val="none"/>
          <w:lang w:eastAsia="zh-CN"/>
        </w:rPr>
        <w:t>的，报考人员</w:t>
      </w:r>
      <w:r>
        <w:rPr>
          <w:rFonts w:hint="eastAsia" w:ascii="Times New Roman" w:hAnsi="Times New Roman" w:eastAsia="仿宋_GB2312" w:cs="仿宋_GB2312"/>
          <w:color w:val="000000"/>
          <w:kern w:val="2"/>
          <w:sz w:val="32"/>
          <w:szCs w:val="32"/>
          <w:highlight w:val="none"/>
          <w:lang w:val="en-US" w:eastAsia="zh-CN"/>
        </w:rPr>
        <w:t>须为</w:t>
      </w:r>
      <w:r>
        <w:rPr>
          <w:rFonts w:hint="eastAsia" w:ascii="Times New Roman" w:hAnsi="Times New Roman" w:eastAsia="仿宋_GB2312" w:cs="仿宋_GB2312"/>
          <w:color w:val="000000"/>
          <w:kern w:val="2"/>
          <w:sz w:val="32"/>
          <w:szCs w:val="32"/>
          <w:highlight w:val="none"/>
        </w:rPr>
        <w:t>198</w:t>
      </w:r>
      <w:r>
        <w:rPr>
          <w:rFonts w:hint="eastAsia" w:ascii="Times New Roman" w:hAnsi="Times New Roman" w:eastAsia="仿宋_GB2312" w:cs="仿宋_GB2312"/>
          <w:color w:val="000000"/>
          <w:kern w:val="2"/>
          <w:sz w:val="32"/>
          <w:szCs w:val="32"/>
          <w:highlight w:val="none"/>
          <w:lang w:val="en-US" w:eastAsia="zh-CN"/>
        </w:rPr>
        <w:t>9</w:t>
      </w:r>
      <w:r>
        <w:rPr>
          <w:rFonts w:hint="eastAsia" w:ascii="Times New Roman" w:hAnsi="Times New Roman" w:eastAsia="仿宋_GB2312" w:cs="仿宋_GB2312"/>
          <w:color w:val="000000"/>
          <w:kern w:val="2"/>
          <w:sz w:val="32"/>
          <w:szCs w:val="32"/>
          <w:highlight w:val="none"/>
        </w:rPr>
        <w:t>年</w:t>
      </w:r>
      <w:r>
        <w:rPr>
          <w:rFonts w:hint="eastAsia" w:ascii="Times New Roman" w:hAnsi="Times New Roman" w:eastAsia="仿宋_GB2312" w:cs="仿宋_GB2312"/>
          <w:color w:val="000000"/>
          <w:kern w:val="2"/>
          <w:sz w:val="32"/>
          <w:szCs w:val="32"/>
          <w:highlight w:val="none"/>
          <w:lang w:val="en-US" w:eastAsia="zh-CN"/>
        </w:rPr>
        <w:t>3</w:t>
      </w:r>
      <w:r>
        <w:rPr>
          <w:rFonts w:hint="eastAsia" w:ascii="Times New Roman" w:hAnsi="Times New Roman" w:eastAsia="仿宋_GB2312" w:cs="仿宋_GB2312"/>
          <w:color w:val="000000"/>
          <w:kern w:val="2"/>
          <w:sz w:val="32"/>
          <w:szCs w:val="32"/>
          <w:highlight w:val="none"/>
        </w:rPr>
        <w:t>月</w:t>
      </w:r>
      <w:r>
        <w:rPr>
          <w:rFonts w:hint="eastAsia" w:ascii="Times New Roman" w:hAnsi="Times New Roman" w:eastAsia="仿宋_GB2312" w:cs="仿宋_GB2312"/>
          <w:color w:val="000000"/>
          <w:kern w:val="2"/>
          <w:sz w:val="32"/>
          <w:szCs w:val="32"/>
          <w:highlight w:val="none"/>
          <w:lang w:val="en-US" w:eastAsia="zh-CN"/>
        </w:rPr>
        <w:t>19</w:t>
      </w:r>
      <w:r>
        <w:rPr>
          <w:rFonts w:hint="eastAsia" w:ascii="Times New Roman" w:hAnsi="Times New Roman" w:eastAsia="仿宋_GB2312" w:cs="仿宋_GB2312"/>
          <w:color w:val="000000"/>
          <w:kern w:val="2"/>
          <w:sz w:val="32"/>
          <w:szCs w:val="32"/>
          <w:highlight w:val="none"/>
        </w:rPr>
        <w:t>日后出生</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其</w:t>
      </w:r>
      <w:r>
        <w:rPr>
          <w:rFonts w:hint="eastAsia" w:ascii="Times New Roman" w:hAnsi="Times New Roman" w:eastAsia="仿宋_GB2312" w:cs="仿宋_GB2312"/>
          <w:color w:val="000000"/>
          <w:kern w:val="2"/>
          <w:sz w:val="32"/>
          <w:szCs w:val="32"/>
          <w:highlight w:val="none"/>
          <w:lang w:eastAsia="zh-CN"/>
        </w:rPr>
        <w:t>他</w:t>
      </w:r>
      <w:r>
        <w:rPr>
          <w:rFonts w:hint="eastAsia" w:ascii="Times New Roman" w:hAnsi="Times New Roman" w:eastAsia="仿宋_GB2312" w:cs="仿宋_GB2312"/>
          <w:color w:val="000000"/>
          <w:kern w:val="0"/>
          <w:sz w:val="32"/>
          <w:szCs w:val="32"/>
          <w:highlight w:val="none"/>
        </w:rPr>
        <w:t>年龄段要求，以此类</w:t>
      </w:r>
      <w:r>
        <w:rPr>
          <w:rFonts w:hint="eastAsia" w:ascii="Times New Roman" w:hAnsi="Times New Roman" w:eastAsia="仿宋_GB2312" w:cs="仿宋_GB2312"/>
          <w:color w:val="000000"/>
          <w:sz w:val="32"/>
          <w:szCs w:val="32"/>
          <w:highlight w:val="none"/>
        </w:rPr>
        <w:t>推。</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黑体" w:cs="黑体"/>
          <w:b w:val="0"/>
          <w:bCs w:val="0"/>
          <w:color w:val="000000"/>
          <w:kern w:val="0"/>
          <w:sz w:val="32"/>
          <w:szCs w:val="32"/>
          <w:highlight w:val="none"/>
          <w:u w:val="none"/>
          <w:lang w:val="en-US" w:eastAsia="zh-CN"/>
        </w:rPr>
      </w:pPr>
      <w:r>
        <w:rPr>
          <w:rFonts w:hint="eastAsia" w:ascii="Times New Roman" w:hAnsi="Times New Roman" w:eastAsia="黑体" w:cs="黑体"/>
          <w:b w:val="0"/>
          <w:bCs w:val="0"/>
          <w:color w:val="000000"/>
          <w:kern w:val="0"/>
          <w:sz w:val="32"/>
          <w:szCs w:val="32"/>
          <w:highlight w:val="none"/>
          <w:u w:val="none"/>
          <w:lang w:val="en-US" w:eastAsia="zh-CN"/>
        </w:rPr>
        <w:t>七、关于机关、事业单位正式在编人员报考要求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宋体"/>
          <w:color w:val="000000"/>
          <w:kern w:val="0"/>
          <w:sz w:val="32"/>
          <w:szCs w:val="32"/>
          <w:highlight w:val="none"/>
          <w:u w:val="none"/>
        </w:rPr>
      </w:pPr>
      <w:r>
        <w:rPr>
          <w:rFonts w:hint="eastAsia" w:ascii="Times New Roman" w:hAnsi="Times New Roman" w:eastAsia="仿宋_GB2312" w:cs="宋体"/>
          <w:color w:val="000000"/>
          <w:kern w:val="0"/>
          <w:sz w:val="32"/>
          <w:szCs w:val="32"/>
          <w:highlight w:val="none"/>
          <w:u w:val="none"/>
        </w:rPr>
        <w:t>机关</w:t>
      </w:r>
      <w:r>
        <w:rPr>
          <w:rFonts w:hint="eastAsia" w:ascii="Times New Roman" w:hAnsi="Times New Roman" w:eastAsia="仿宋_GB2312" w:cs="宋体"/>
          <w:color w:val="000000"/>
          <w:kern w:val="0"/>
          <w:sz w:val="32"/>
          <w:szCs w:val="32"/>
          <w:highlight w:val="none"/>
          <w:u w:val="none"/>
          <w:lang w:eastAsia="zh-CN"/>
        </w:rPr>
        <w:t>、</w:t>
      </w:r>
      <w:r>
        <w:rPr>
          <w:rFonts w:hint="eastAsia" w:ascii="Times New Roman" w:hAnsi="Times New Roman" w:eastAsia="仿宋_GB2312" w:cs="宋体"/>
          <w:color w:val="000000"/>
          <w:kern w:val="0"/>
          <w:sz w:val="32"/>
          <w:szCs w:val="32"/>
          <w:highlight w:val="none"/>
          <w:u w:val="none"/>
        </w:rPr>
        <w:t>事业单位</w:t>
      </w:r>
      <w:r>
        <w:rPr>
          <w:rFonts w:hint="eastAsia" w:ascii="Times New Roman" w:hAnsi="Times New Roman" w:eastAsia="仿宋_GB2312" w:cs="宋体"/>
          <w:color w:val="000000"/>
          <w:kern w:val="0"/>
          <w:sz w:val="32"/>
          <w:szCs w:val="32"/>
          <w:highlight w:val="none"/>
          <w:u w:val="none"/>
          <w:lang w:eastAsia="zh-CN"/>
        </w:rPr>
        <w:t>正式在编</w:t>
      </w:r>
      <w:r>
        <w:rPr>
          <w:rFonts w:hint="eastAsia" w:ascii="Times New Roman" w:hAnsi="Times New Roman" w:eastAsia="仿宋_GB2312" w:cs="宋体"/>
          <w:color w:val="000000"/>
          <w:kern w:val="0"/>
          <w:sz w:val="32"/>
          <w:szCs w:val="32"/>
          <w:highlight w:val="none"/>
          <w:u w:val="none"/>
        </w:rPr>
        <w:t>人员</w:t>
      </w:r>
      <w:r>
        <w:rPr>
          <w:rFonts w:hint="eastAsia" w:ascii="Times New Roman" w:hAnsi="Times New Roman" w:eastAsia="仿宋_GB2312" w:cs="宋体"/>
          <w:color w:val="000000"/>
          <w:kern w:val="0"/>
          <w:sz w:val="32"/>
          <w:szCs w:val="32"/>
          <w:highlight w:val="none"/>
          <w:u w:val="none"/>
          <w:lang w:eastAsia="zh-CN"/>
        </w:rPr>
        <w:t>报考，需按干部人事管理权限</w:t>
      </w:r>
      <w:r>
        <w:rPr>
          <w:rFonts w:hint="eastAsia" w:ascii="Times New Roman" w:hAnsi="Times New Roman" w:eastAsia="仿宋_GB2312" w:cs="宋体"/>
          <w:color w:val="000000"/>
          <w:kern w:val="0"/>
          <w:sz w:val="32"/>
          <w:szCs w:val="32"/>
          <w:highlight w:val="none"/>
          <w:u w:val="none"/>
        </w:rPr>
        <w:t>在资格审查时提供</w:t>
      </w:r>
      <w:r>
        <w:rPr>
          <w:rFonts w:hint="eastAsia" w:ascii="Times New Roman" w:hAnsi="Times New Roman" w:eastAsia="仿宋_GB2312" w:cs="宋体"/>
          <w:color w:val="000000"/>
          <w:kern w:val="0"/>
          <w:sz w:val="32"/>
          <w:szCs w:val="32"/>
          <w:highlight w:val="none"/>
          <w:u w:val="none"/>
          <w:lang w:val="en-US" w:eastAsia="zh-CN"/>
        </w:rPr>
        <w:t>加盖</w:t>
      </w:r>
      <w:r>
        <w:rPr>
          <w:rFonts w:hint="eastAsia" w:ascii="Times New Roman" w:hAnsi="Times New Roman" w:eastAsia="仿宋_GB2312" w:cs="宋体"/>
          <w:color w:val="000000"/>
          <w:kern w:val="0"/>
          <w:sz w:val="32"/>
          <w:szCs w:val="32"/>
          <w:highlight w:val="none"/>
          <w:u w:val="none"/>
        </w:rPr>
        <w:t>单位</w:t>
      </w:r>
      <w:r>
        <w:rPr>
          <w:rFonts w:hint="eastAsia" w:ascii="Times New Roman" w:hAnsi="Times New Roman" w:eastAsia="仿宋_GB2312" w:cs="宋体"/>
          <w:color w:val="000000"/>
          <w:kern w:val="0"/>
          <w:sz w:val="32"/>
          <w:szCs w:val="32"/>
          <w:highlight w:val="none"/>
          <w:u w:val="none"/>
          <w:lang w:val="en-US" w:eastAsia="zh-CN"/>
        </w:rPr>
        <w:t>公章</w:t>
      </w:r>
      <w:r>
        <w:rPr>
          <w:rFonts w:hint="eastAsia" w:ascii="Times New Roman" w:hAnsi="Times New Roman" w:eastAsia="仿宋_GB2312" w:cs="宋体"/>
          <w:color w:val="000000"/>
          <w:kern w:val="0"/>
          <w:sz w:val="32"/>
          <w:szCs w:val="32"/>
          <w:highlight w:val="none"/>
          <w:u w:val="none"/>
        </w:rPr>
        <w:t>的同意报考证明，不得隐瞒实情进行报考。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b w:val="0"/>
          <w:bCs w:val="0"/>
          <w:color w:val="000000"/>
          <w:kern w:val="0"/>
          <w:sz w:val="32"/>
          <w:szCs w:val="32"/>
          <w:highlight w:val="none"/>
          <w:u w:val="none"/>
          <w:lang w:val="en-US" w:eastAsia="zh-CN"/>
        </w:rPr>
      </w:pPr>
      <w:r>
        <w:rPr>
          <w:rFonts w:hint="eastAsia" w:ascii="Times New Roman" w:hAnsi="Times New Roman" w:eastAsia="黑体" w:cs="黑体"/>
          <w:b w:val="0"/>
          <w:bCs w:val="0"/>
          <w:color w:val="000000"/>
          <w:kern w:val="0"/>
          <w:sz w:val="32"/>
          <w:szCs w:val="32"/>
          <w:highlight w:val="none"/>
          <w:u w:val="none"/>
          <w:lang w:val="en-US" w:eastAsia="zh-CN"/>
        </w:rPr>
        <w:t>八、关于有服务期要求且仍在服务期内的机关事业单位正式在编人员报考问题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宋体"/>
          <w:color w:val="000000"/>
          <w:kern w:val="0"/>
          <w:sz w:val="32"/>
          <w:szCs w:val="32"/>
          <w:highlight w:val="none"/>
          <w:u w:val="none"/>
          <w:lang w:val="en-US" w:eastAsia="zh-CN"/>
        </w:rPr>
      </w:pPr>
      <w:r>
        <w:rPr>
          <w:rFonts w:hint="eastAsia" w:ascii="Times New Roman" w:hAnsi="Times New Roman" w:eastAsia="仿宋_GB2312" w:cs="宋体"/>
          <w:color w:val="000000"/>
          <w:kern w:val="0"/>
          <w:sz w:val="32"/>
          <w:szCs w:val="32"/>
          <w:highlight w:val="none"/>
          <w:u w:val="none"/>
          <w:lang w:val="en-US" w:eastAsia="zh-CN"/>
        </w:rPr>
        <w:t>网上报名结束前与所在单位未解除人事（聘用）关系的不得报考（以编办办理下编手续时间或</w:t>
      </w:r>
      <w:r>
        <w:rPr>
          <w:rFonts w:hint="eastAsia" w:ascii="Times New Roman" w:hAnsi="Times New Roman" w:eastAsia="仿宋_GB2312" w:cs="宋体"/>
          <w:b w:val="0"/>
          <w:bCs w:val="0"/>
          <w:color w:val="auto"/>
          <w:kern w:val="0"/>
          <w:sz w:val="32"/>
          <w:szCs w:val="32"/>
          <w:highlight w:val="none"/>
          <w:u w:val="none"/>
          <w:lang w:val="en-US" w:eastAsia="zh-CN" w:bidi="ar-SA"/>
        </w:rPr>
        <w:t>经同级人社部门同意的</w:t>
      </w:r>
      <w:r>
        <w:rPr>
          <w:rFonts w:hint="eastAsia" w:ascii="Times New Roman" w:hAnsi="Times New Roman" w:eastAsia="仿宋_GB2312" w:cs="宋体"/>
          <w:color w:val="000000"/>
          <w:kern w:val="0"/>
          <w:sz w:val="32"/>
          <w:szCs w:val="32"/>
          <w:highlight w:val="none"/>
          <w:u w:val="none"/>
          <w:lang w:val="en-US" w:eastAsia="zh-CN"/>
        </w:rPr>
        <w:t>解除聘用合同书签订时间为准）。</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、关于中共预备党员报考问题</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位要求中共党员的，中共预备党员可以报考。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黑体" w:cs="黑体"/>
          <w:b w:val="0"/>
          <w:bCs w:val="0"/>
          <w:color w:val="auto"/>
          <w:kern w:val="0"/>
          <w:sz w:val="32"/>
          <w:szCs w:val="32"/>
          <w:highlight w:val="none"/>
          <w:u w:val="none"/>
          <w:lang w:val="en-US" w:eastAsia="zh-CN"/>
        </w:rPr>
      </w:pPr>
      <w:r>
        <w:rPr>
          <w:rFonts w:hint="eastAsia" w:ascii="Times New Roman" w:hAnsi="Times New Roman" w:eastAsia="黑体" w:cs="黑体"/>
          <w:b w:val="0"/>
          <w:bCs w:val="0"/>
          <w:color w:val="auto"/>
          <w:kern w:val="0"/>
          <w:sz w:val="32"/>
          <w:szCs w:val="32"/>
          <w:highlight w:val="none"/>
          <w:u w:val="none"/>
          <w:lang w:val="en-US" w:eastAsia="zh-CN"/>
        </w:rPr>
        <w:t>十、关于编制备案制人员有关待遇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Style w:val="7"/>
          <w:rFonts w:hint="eastAsia" w:ascii="Times New Roman" w:hAnsi="Times New Roman" w:eastAsia="宋体" w:cs="宋体"/>
          <w:b/>
          <w:bCs/>
          <w:i w:val="0"/>
          <w:iCs w:val="0"/>
          <w:caps w:val="0"/>
          <w:color w:val="auto"/>
          <w:spacing w:val="0"/>
          <w:sz w:val="44"/>
          <w:szCs w:val="44"/>
          <w:highlight w:val="none"/>
          <w:u w:val="none"/>
          <w:lang w:eastAsia="zh-CN"/>
        </w:rPr>
      </w:pPr>
      <w:r>
        <w:rPr>
          <w:rFonts w:hint="eastAsia" w:ascii="Times New Roman" w:hAnsi="Times New Roman" w:eastAsia="仿宋_GB2312" w:cs="宋体"/>
          <w:b w:val="0"/>
          <w:bCs w:val="0"/>
          <w:color w:val="auto"/>
          <w:kern w:val="0"/>
          <w:sz w:val="32"/>
          <w:szCs w:val="32"/>
          <w:highlight w:val="none"/>
          <w:u w:val="none"/>
          <w:lang w:val="en-US" w:eastAsia="zh-CN" w:bidi="ar-SA"/>
        </w:rPr>
        <w:t>吉安幼儿师范高等专科学校编制备案制人员，</w:t>
      </w:r>
      <w:r>
        <w:rPr>
          <w:rFonts w:hint="eastAsia" w:ascii="Times New Roman" w:hAnsi="Times New Roman" w:eastAsia="仿宋_GB2312" w:cs="仿宋_GB2312"/>
          <w:color w:val="auto"/>
          <w:sz w:val="32"/>
          <w:szCs w:val="32"/>
          <w:highlight w:val="none"/>
          <w:u w:val="none"/>
          <w:shd w:val="clear" w:color="auto" w:fill="FFFFFF"/>
        </w:rPr>
        <w:t>与现有在编人员在工资福利、岗位设置、社会保险、流动等方面享受同等待遇</w:t>
      </w:r>
      <w:r>
        <w:rPr>
          <w:rFonts w:hint="eastAsia" w:ascii="Times New Roman" w:hAnsi="Times New Roman" w:eastAsia="仿宋_GB2312" w:cs="仿宋_GB2312"/>
          <w:color w:val="auto"/>
          <w:sz w:val="32"/>
          <w:szCs w:val="32"/>
          <w:highlight w:val="none"/>
          <w:u w:val="none"/>
          <w:shd w:val="clear" w:color="auto" w:fill="FFFFFF"/>
          <w:lang w:eastAsia="zh-CN"/>
        </w:rPr>
        <w:t>。</w:t>
      </w: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F6A6D"/>
    <w:multiLevelType w:val="singleLevel"/>
    <w:tmpl w:val="E9EF6A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TU4OWYxYTRjOWFiYjAyZTgzZTg0YmY3N2Q0MTQifQ=="/>
  </w:docVars>
  <w:rsids>
    <w:rsidRoot w:val="540978D8"/>
    <w:rsid w:val="004E0863"/>
    <w:rsid w:val="009C2A99"/>
    <w:rsid w:val="0136557F"/>
    <w:rsid w:val="028E4F47"/>
    <w:rsid w:val="02A566FC"/>
    <w:rsid w:val="02BE0C2B"/>
    <w:rsid w:val="032200C3"/>
    <w:rsid w:val="068C0D74"/>
    <w:rsid w:val="070C369A"/>
    <w:rsid w:val="075E75DE"/>
    <w:rsid w:val="07775A59"/>
    <w:rsid w:val="07F54A8A"/>
    <w:rsid w:val="0B55228D"/>
    <w:rsid w:val="0DCE16FA"/>
    <w:rsid w:val="10FE598E"/>
    <w:rsid w:val="110C56BD"/>
    <w:rsid w:val="12EF5CE2"/>
    <w:rsid w:val="150E314A"/>
    <w:rsid w:val="1606559A"/>
    <w:rsid w:val="164C18E9"/>
    <w:rsid w:val="18B63F53"/>
    <w:rsid w:val="18FD2DF9"/>
    <w:rsid w:val="1E3A4625"/>
    <w:rsid w:val="1E516EEA"/>
    <w:rsid w:val="20F54ED3"/>
    <w:rsid w:val="21D14CF2"/>
    <w:rsid w:val="21DF01E0"/>
    <w:rsid w:val="247D4C73"/>
    <w:rsid w:val="251B0CA4"/>
    <w:rsid w:val="26D61BFC"/>
    <w:rsid w:val="28A12163"/>
    <w:rsid w:val="29550E2D"/>
    <w:rsid w:val="2A497105"/>
    <w:rsid w:val="2B3542A8"/>
    <w:rsid w:val="2CB73169"/>
    <w:rsid w:val="2EAA4644"/>
    <w:rsid w:val="2F4F3C98"/>
    <w:rsid w:val="2FE9708F"/>
    <w:rsid w:val="305906C1"/>
    <w:rsid w:val="306D05DD"/>
    <w:rsid w:val="309B0911"/>
    <w:rsid w:val="30D46A0F"/>
    <w:rsid w:val="30F71D86"/>
    <w:rsid w:val="313760E7"/>
    <w:rsid w:val="314531E7"/>
    <w:rsid w:val="31D24962"/>
    <w:rsid w:val="32204822"/>
    <w:rsid w:val="329E345B"/>
    <w:rsid w:val="32B20AB7"/>
    <w:rsid w:val="32EA0A02"/>
    <w:rsid w:val="33B75493"/>
    <w:rsid w:val="33CD7C54"/>
    <w:rsid w:val="345F0A17"/>
    <w:rsid w:val="381C7667"/>
    <w:rsid w:val="39C80763"/>
    <w:rsid w:val="3AB26F67"/>
    <w:rsid w:val="3BC42318"/>
    <w:rsid w:val="3C0C6796"/>
    <w:rsid w:val="3E530273"/>
    <w:rsid w:val="3EED2A1A"/>
    <w:rsid w:val="42266589"/>
    <w:rsid w:val="48CC1C90"/>
    <w:rsid w:val="49761F15"/>
    <w:rsid w:val="4A781A23"/>
    <w:rsid w:val="4AF63BAA"/>
    <w:rsid w:val="4B787F9F"/>
    <w:rsid w:val="4D4D0E12"/>
    <w:rsid w:val="4E3A10AC"/>
    <w:rsid w:val="5119489E"/>
    <w:rsid w:val="51CA42DA"/>
    <w:rsid w:val="540978D8"/>
    <w:rsid w:val="54900A57"/>
    <w:rsid w:val="54B06B0D"/>
    <w:rsid w:val="55DA0AEE"/>
    <w:rsid w:val="56487522"/>
    <w:rsid w:val="56C60128"/>
    <w:rsid w:val="56E07571"/>
    <w:rsid w:val="591C41D0"/>
    <w:rsid w:val="60324B0B"/>
    <w:rsid w:val="64F102BF"/>
    <w:rsid w:val="669F0044"/>
    <w:rsid w:val="680F27C0"/>
    <w:rsid w:val="683001B5"/>
    <w:rsid w:val="68907DEF"/>
    <w:rsid w:val="69A92949"/>
    <w:rsid w:val="69D965F8"/>
    <w:rsid w:val="6AA53ED2"/>
    <w:rsid w:val="6AEF5746"/>
    <w:rsid w:val="6B2B7BAC"/>
    <w:rsid w:val="6C856762"/>
    <w:rsid w:val="6C920200"/>
    <w:rsid w:val="6DB87402"/>
    <w:rsid w:val="700A783B"/>
    <w:rsid w:val="70782E24"/>
    <w:rsid w:val="72084E9A"/>
    <w:rsid w:val="73D17A13"/>
    <w:rsid w:val="73D757CD"/>
    <w:rsid w:val="764F753B"/>
    <w:rsid w:val="770A5210"/>
    <w:rsid w:val="783E5E5F"/>
    <w:rsid w:val="79F673A7"/>
    <w:rsid w:val="7A796699"/>
    <w:rsid w:val="7B803CF3"/>
    <w:rsid w:val="7D3A493D"/>
    <w:rsid w:val="7DC73E5B"/>
    <w:rsid w:val="7DF6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2422</Words>
  <Characters>2523</Characters>
  <Lines>0</Lines>
  <Paragraphs>0</Paragraphs>
  <TotalTime>20</TotalTime>
  <ScaleCrop>false</ScaleCrop>
  <LinksUpToDate>false</LinksUpToDate>
  <CharactersWithSpaces>2533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2023-03-26T02:41:00Z</dcterms:created>
  <dc:creator>萧羌</dc:creator>
  <cp:lastModifiedBy>馒头派</cp:lastModifiedBy>
  <cp:lastPrinted>2025-03-19T00:45:00Z</cp:lastPrinted>
  <dcterms:modified xsi:type="dcterms:W3CDTF">2025-03-19T03:34:44Z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AD4C0A80E55F444DA63AE0911772D98F_13</vt:lpwstr>
  </property>
  <property fmtid="{D5CDD505-2E9C-101B-9397-08002B2CF9AE}" pid="4" name="KSOTemplateDocerSaveRecord">
    <vt:lpwstr>eyJoZGlkIjoiMjQzOGI5ZDBlNGQwYTlmMTdkYjI0NDljYWQxZTkyZjYiLCJ1c2VySWQiOiIxMTI0NzIwNzQ0In0=</vt:lpwstr>
  </property>
</Properties>
</file>