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4B788"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auto"/>
          <w:sz w:val="32"/>
          <w:szCs w:val="32"/>
          <w:highlight w:val="none"/>
        </w:rPr>
        <w:t>附件</w:t>
      </w:r>
    </w:p>
    <w:p w14:paraId="1B755960"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0"/>
          <w:szCs w:val="40"/>
          <w:highlight w:val="none"/>
        </w:rPr>
      </w:pPr>
    </w:p>
    <w:p w14:paraId="35823C9C"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西南医科大学202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公开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考核招聘工作人员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岗位和条件要求一览表</w:t>
      </w:r>
    </w:p>
    <w:p w14:paraId="1C4F653F"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40"/>
          <w:highlight w:val="none"/>
        </w:rPr>
      </w:pPr>
    </w:p>
    <w:tbl>
      <w:tblPr>
        <w:tblStyle w:val="4"/>
        <w:tblW w:w="13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567"/>
        <w:gridCol w:w="1216"/>
        <w:gridCol w:w="1134"/>
        <w:gridCol w:w="616"/>
        <w:gridCol w:w="834"/>
        <w:gridCol w:w="683"/>
        <w:gridCol w:w="783"/>
        <w:gridCol w:w="3017"/>
        <w:gridCol w:w="817"/>
        <w:gridCol w:w="854"/>
      </w:tblGrid>
      <w:tr w14:paraId="535C4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06" w:type="dxa"/>
            <w:vMerge w:val="restart"/>
            <w:noWrap w:val="0"/>
            <w:vAlign w:val="center"/>
          </w:tcPr>
          <w:p w14:paraId="7C07185B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招聘</w:t>
            </w:r>
          </w:p>
          <w:p w14:paraId="5B9D3732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2783" w:type="dxa"/>
            <w:gridSpan w:val="2"/>
            <w:noWrap w:val="0"/>
            <w:vAlign w:val="center"/>
          </w:tcPr>
          <w:p w14:paraId="64CDFCA9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招聘岗位</w:t>
            </w:r>
          </w:p>
        </w:tc>
        <w:tc>
          <w:tcPr>
            <w:tcW w:w="1134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1095AB0D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岗位编码</w:t>
            </w:r>
          </w:p>
        </w:tc>
        <w:tc>
          <w:tcPr>
            <w:tcW w:w="616" w:type="dxa"/>
            <w:vMerge w:val="restart"/>
            <w:tcBorders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DE3CAC2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招聘人数</w:t>
            </w:r>
          </w:p>
        </w:tc>
        <w:tc>
          <w:tcPr>
            <w:tcW w:w="834" w:type="dxa"/>
            <w:vMerge w:val="restart"/>
            <w:tcBorders>
              <w:lef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E32C277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招聘对象范围</w:t>
            </w:r>
          </w:p>
        </w:tc>
        <w:tc>
          <w:tcPr>
            <w:tcW w:w="5300" w:type="dxa"/>
            <w:gridSpan w:val="4"/>
            <w:tcBorders>
              <w:right w:val="single" w:color="000000" w:sz="4" w:space="0"/>
            </w:tcBorders>
            <w:noWrap w:val="0"/>
            <w:vAlign w:val="center"/>
          </w:tcPr>
          <w:p w14:paraId="7D77AA61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91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其他条件要求</w:t>
            </w:r>
          </w:p>
        </w:tc>
        <w:tc>
          <w:tcPr>
            <w:tcW w:w="854" w:type="dxa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 w14:paraId="2324A9AB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1E1BE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506" w:type="dxa"/>
            <w:vMerge w:val="continue"/>
            <w:noWrap w:val="0"/>
            <w:vAlign w:val="center"/>
          </w:tcPr>
          <w:p w14:paraId="32D5F86A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7" w:type="dxa"/>
            <w:noWrap w:val="0"/>
            <w:tcMar>
              <w:left w:w="28" w:type="dxa"/>
              <w:right w:w="28" w:type="dxa"/>
            </w:tcMar>
            <w:vAlign w:val="center"/>
          </w:tcPr>
          <w:p w14:paraId="0286EB5E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岗位</w:t>
            </w:r>
          </w:p>
          <w:p w14:paraId="4B0EADBF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1216" w:type="dxa"/>
            <w:noWrap w:val="0"/>
            <w:vAlign w:val="center"/>
          </w:tcPr>
          <w:p w14:paraId="4565A46E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岗位</w:t>
            </w:r>
          </w:p>
          <w:p w14:paraId="45B3C0F5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A7683E3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6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D4C54F9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4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4752D2AC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3" w:type="dxa"/>
            <w:noWrap w:val="0"/>
            <w:vAlign w:val="center"/>
          </w:tcPr>
          <w:p w14:paraId="2A3473BA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783" w:type="dxa"/>
            <w:noWrap w:val="0"/>
            <w:vAlign w:val="center"/>
          </w:tcPr>
          <w:p w14:paraId="17B95D3C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学历</w:t>
            </w:r>
          </w:p>
          <w:p w14:paraId="3D8FABE6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3017" w:type="dxa"/>
            <w:noWrap w:val="0"/>
            <w:vAlign w:val="center"/>
          </w:tcPr>
          <w:p w14:paraId="434A5953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专业条件要求</w:t>
            </w:r>
          </w:p>
        </w:tc>
        <w:tc>
          <w:tcPr>
            <w:tcW w:w="817" w:type="dxa"/>
            <w:tcBorders>
              <w:right w:val="single" w:color="000000" w:sz="4" w:space="0"/>
            </w:tcBorders>
            <w:noWrap w:val="0"/>
            <w:vAlign w:val="center"/>
          </w:tcPr>
          <w:p w14:paraId="7B41FA30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其他要求</w:t>
            </w:r>
          </w:p>
        </w:tc>
        <w:tc>
          <w:tcPr>
            <w:tcW w:w="854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2DE93A58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379B5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506" w:type="dxa"/>
            <w:noWrap w:val="0"/>
            <w:vAlign w:val="center"/>
          </w:tcPr>
          <w:p w14:paraId="48E54427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基础医学院</w:t>
            </w:r>
          </w:p>
        </w:tc>
        <w:tc>
          <w:tcPr>
            <w:tcW w:w="1567" w:type="dxa"/>
            <w:noWrap w:val="0"/>
            <w:tcMar>
              <w:left w:w="28" w:type="dxa"/>
              <w:right w:w="28" w:type="dxa"/>
            </w:tcMar>
            <w:vAlign w:val="center"/>
          </w:tcPr>
          <w:p w14:paraId="5B49A307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1216" w:type="dxa"/>
            <w:noWrap w:val="0"/>
            <w:vAlign w:val="center"/>
          </w:tcPr>
          <w:p w14:paraId="47E52EB8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专任教师</w:t>
            </w:r>
          </w:p>
        </w:tc>
        <w:tc>
          <w:tcPr>
            <w:tcW w:w="1134" w:type="dxa"/>
            <w:noWrap w:val="0"/>
            <w:vAlign w:val="center"/>
          </w:tcPr>
          <w:p w14:paraId="131580F4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20250401</w:t>
            </w:r>
          </w:p>
        </w:tc>
        <w:tc>
          <w:tcPr>
            <w:tcW w:w="616" w:type="dxa"/>
            <w:tcBorders>
              <w:right w:val="single" w:color="000000" w:sz="4" w:space="0"/>
            </w:tcBorders>
            <w:noWrap w:val="0"/>
            <w:vAlign w:val="center"/>
          </w:tcPr>
          <w:p w14:paraId="1D7AC7B3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834" w:type="dxa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 w14:paraId="52AB9F3B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2025年7月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1日前取得研究生学历及博士学位</w:t>
            </w:r>
          </w:p>
        </w:tc>
        <w:tc>
          <w:tcPr>
            <w:tcW w:w="683" w:type="dxa"/>
            <w:vMerge w:val="restart"/>
            <w:noWrap w:val="0"/>
            <w:vAlign w:val="center"/>
          </w:tcPr>
          <w:p w14:paraId="6569E54B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198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年1月1日及以后出生</w:t>
            </w:r>
          </w:p>
        </w:tc>
        <w:tc>
          <w:tcPr>
            <w:tcW w:w="783" w:type="dxa"/>
            <w:vMerge w:val="restart"/>
            <w:noWrap w:val="0"/>
            <w:vAlign w:val="center"/>
          </w:tcPr>
          <w:p w14:paraId="1C398538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研究生学历和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博士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3017" w:type="dxa"/>
            <w:noWrap w:val="0"/>
            <w:vAlign w:val="center"/>
          </w:tcPr>
          <w:p w14:paraId="3946CDD9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基础医学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、生物医学工程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817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4CADEBB6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854" w:type="dxa"/>
            <w:tcBorders>
              <w:left w:val="single" w:color="000000" w:sz="4" w:space="0"/>
            </w:tcBorders>
            <w:noWrap w:val="0"/>
            <w:vAlign w:val="center"/>
          </w:tcPr>
          <w:p w14:paraId="04B3A21E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1" w:hanging="210" w:hanging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AB59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506" w:type="dxa"/>
            <w:noWrap w:val="0"/>
            <w:vAlign w:val="center"/>
          </w:tcPr>
          <w:p w14:paraId="2A54AB97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临床医学院</w:t>
            </w:r>
          </w:p>
        </w:tc>
        <w:tc>
          <w:tcPr>
            <w:tcW w:w="1567" w:type="dxa"/>
            <w:noWrap w:val="0"/>
            <w:tcMar>
              <w:left w:w="28" w:type="dxa"/>
              <w:right w:w="28" w:type="dxa"/>
            </w:tcMar>
            <w:vAlign w:val="center"/>
          </w:tcPr>
          <w:p w14:paraId="26347AD2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1216" w:type="dxa"/>
            <w:noWrap w:val="0"/>
            <w:vAlign w:val="center"/>
          </w:tcPr>
          <w:p w14:paraId="11425E7F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专任教师</w:t>
            </w:r>
          </w:p>
        </w:tc>
        <w:tc>
          <w:tcPr>
            <w:tcW w:w="1134" w:type="dxa"/>
            <w:noWrap w:val="0"/>
            <w:vAlign w:val="center"/>
          </w:tcPr>
          <w:p w14:paraId="43177670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20250402</w:t>
            </w:r>
          </w:p>
        </w:tc>
        <w:tc>
          <w:tcPr>
            <w:tcW w:w="616" w:type="dxa"/>
            <w:tcBorders>
              <w:right w:val="single" w:color="000000" w:sz="4" w:space="0"/>
            </w:tcBorders>
            <w:noWrap w:val="0"/>
            <w:vAlign w:val="center"/>
          </w:tcPr>
          <w:p w14:paraId="39FDE322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834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07B76F1B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 w14:paraId="656B1289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3" w:type="dxa"/>
            <w:vMerge w:val="continue"/>
            <w:noWrap w:val="0"/>
            <w:vAlign w:val="center"/>
          </w:tcPr>
          <w:p w14:paraId="67776EBA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017" w:type="dxa"/>
            <w:noWrap w:val="0"/>
            <w:vAlign w:val="center"/>
          </w:tcPr>
          <w:p w14:paraId="22EC02BB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临床医学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*、生物学*、生物医学工程*、药学*、中西医结合*</w:t>
            </w:r>
          </w:p>
        </w:tc>
        <w:tc>
          <w:tcPr>
            <w:tcW w:w="817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16B60A4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4" w:type="dxa"/>
            <w:tcBorders>
              <w:left w:val="single" w:color="000000" w:sz="4" w:space="0"/>
            </w:tcBorders>
            <w:noWrap w:val="0"/>
            <w:vAlign w:val="center"/>
          </w:tcPr>
          <w:p w14:paraId="132DD4C8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1" w:hanging="210" w:hanging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05ED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506" w:type="dxa"/>
            <w:noWrap w:val="0"/>
            <w:vAlign w:val="center"/>
          </w:tcPr>
          <w:p w14:paraId="07BA9FF4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药学院</w:t>
            </w:r>
          </w:p>
        </w:tc>
        <w:tc>
          <w:tcPr>
            <w:tcW w:w="1567" w:type="dxa"/>
            <w:noWrap w:val="0"/>
            <w:tcMar>
              <w:left w:w="28" w:type="dxa"/>
              <w:right w:w="28" w:type="dxa"/>
            </w:tcMar>
            <w:vAlign w:val="center"/>
          </w:tcPr>
          <w:p w14:paraId="2C601964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1216" w:type="dxa"/>
            <w:noWrap w:val="0"/>
            <w:vAlign w:val="center"/>
          </w:tcPr>
          <w:p w14:paraId="4CA167B1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专任教师</w:t>
            </w:r>
          </w:p>
        </w:tc>
        <w:tc>
          <w:tcPr>
            <w:tcW w:w="1134" w:type="dxa"/>
            <w:noWrap w:val="0"/>
            <w:vAlign w:val="center"/>
          </w:tcPr>
          <w:p w14:paraId="1D0EE7A7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20250403</w:t>
            </w:r>
          </w:p>
        </w:tc>
        <w:tc>
          <w:tcPr>
            <w:tcW w:w="616" w:type="dxa"/>
            <w:tcBorders>
              <w:right w:val="single" w:color="000000" w:sz="4" w:space="0"/>
            </w:tcBorders>
            <w:noWrap w:val="0"/>
            <w:vAlign w:val="center"/>
          </w:tcPr>
          <w:p w14:paraId="3AA37D05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34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197D5FB2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 w14:paraId="0F58C435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3" w:type="dxa"/>
            <w:vMerge w:val="continue"/>
            <w:noWrap w:val="0"/>
            <w:vAlign w:val="center"/>
          </w:tcPr>
          <w:p w14:paraId="3B338B53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017" w:type="dxa"/>
            <w:noWrap w:val="0"/>
            <w:vAlign w:val="center"/>
          </w:tcPr>
          <w:p w14:paraId="5637D227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药学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*、中药学*</w:t>
            </w:r>
          </w:p>
        </w:tc>
        <w:tc>
          <w:tcPr>
            <w:tcW w:w="817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070EB72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4" w:type="dxa"/>
            <w:tcBorders>
              <w:left w:val="single" w:color="000000" w:sz="4" w:space="0"/>
            </w:tcBorders>
            <w:noWrap w:val="0"/>
            <w:vAlign w:val="center"/>
          </w:tcPr>
          <w:p w14:paraId="1B382820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1" w:hanging="210" w:hanging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AFBC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506" w:type="dxa"/>
            <w:noWrap w:val="0"/>
            <w:vAlign w:val="center"/>
          </w:tcPr>
          <w:p w14:paraId="48AD51BF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公共卫生学院</w:t>
            </w:r>
          </w:p>
        </w:tc>
        <w:tc>
          <w:tcPr>
            <w:tcW w:w="1567" w:type="dxa"/>
            <w:noWrap w:val="0"/>
            <w:tcMar>
              <w:left w:w="28" w:type="dxa"/>
              <w:right w:w="28" w:type="dxa"/>
            </w:tcMar>
            <w:vAlign w:val="center"/>
          </w:tcPr>
          <w:p w14:paraId="265ED61C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1216" w:type="dxa"/>
            <w:noWrap w:val="0"/>
            <w:vAlign w:val="center"/>
          </w:tcPr>
          <w:p w14:paraId="62FCC974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专任教师</w:t>
            </w:r>
          </w:p>
        </w:tc>
        <w:tc>
          <w:tcPr>
            <w:tcW w:w="1134" w:type="dxa"/>
            <w:noWrap w:val="0"/>
            <w:vAlign w:val="center"/>
          </w:tcPr>
          <w:p w14:paraId="06DE0A88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20250404</w:t>
            </w:r>
          </w:p>
        </w:tc>
        <w:tc>
          <w:tcPr>
            <w:tcW w:w="616" w:type="dxa"/>
            <w:tcBorders>
              <w:right w:val="single" w:color="000000" w:sz="4" w:space="0"/>
            </w:tcBorders>
            <w:noWrap w:val="0"/>
            <w:vAlign w:val="center"/>
          </w:tcPr>
          <w:p w14:paraId="6BC17E4C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34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38B081E1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 w14:paraId="2F48D37B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3" w:type="dxa"/>
            <w:vMerge w:val="continue"/>
            <w:noWrap w:val="0"/>
            <w:vAlign w:val="center"/>
          </w:tcPr>
          <w:p w14:paraId="733FB7EE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017" w:type="dxa"/>
            <w:noWrap w:val="0"/>
            <w:vAlign w:val="center"/>
          </w:tcPr>
          <w:p w14:paraId="5217E371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公共卫生与预防医学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*、农业资源与环境*</w:t>
            </w:r>
          </w:p>
        </w:tc>
        <w:tc>
          <w:tcPr>
            <w:tcW w:w="817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B81E8A6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4" w:type="dxa"/>
            <w:tcBorders>
              <w:left w:val="single" w:color="000000" w:sz="4" w:space="0"/>
            </w:tcBorders>
            <w:noWrap w:val="0"/>
            <w:vAlign w:val="center"/>
          </w:tcPr>
          <w:p w14:paraId="0A37F742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1" w:hanging="210" w:hanging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4F4E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506" w:type="dxa"/>
            <w:noWrap w:val="0"/>
            <w:vAlign w:val="center"/>
          </w:tcPr>
          <w:p w14:paraId="561337DE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医学信息与工程学院</w:t>
            </w:r>
          </w:p>
        </w:tc>
        <w:tc>
          <w:tcPr>
            <w:tcW w:w="1567" w:type="dxa"/>
            <w:noWrap w:val="0"/>
            <w:tcMar>
              <w:left w:w="28" w:type="dxa"/>
              <w:right w:w="28" w:type="dxa"/>
            </w:tcMar>
            <w:vAlign w:val="center"/>
          </w:tcPr>
          <w:p w14:paraId="6DD5C7A3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1216" w:type="dxa"/>
            <w:noWrap w:val="0"/>
            <w:vAlign w:val="center"/>
          </w:tcPr>
          <w:p w14:paraId="78CB0605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专任教师</w:t>
            </w:r>
          </w:p>
        </w:tc>
        <w:tc>
          <w:tcPr>
            <w:tcW w:w="1134" w:type="dxa"/>
            <w:noWrap w:val="0"/>
            <w:vAlign w:val="center"/>
          </w:tcPr>
          <w:p w14:paraId="1B830E24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20250405</w:t>
            </w:r>
          </w:p>
        </w:tc>
        <w:tc>
          <w:tcPr>
            <w:tcW w:w="616" w:type="dxa"/>
            <w:tcBorders>
              <w:right w:val="single" w:color="000000" w:sz="4" w:space="0"/>
            </w:tcBorders>
            <w:noWrap w:val="0"/>
            <w:vAlign w:val="center"/>
          </w:tcPr>
          <w:p w14:paraId="50380F10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834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602D2220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 w14:paraId="2C65CA4B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3" w:type="dxa"/>
            <w:vMerge w:val="continue"/>
            <w:noWrap w:val="0"/>
            <w:vAlign w:val="center"/>
          </w:tcPr>
          <w:p w14:paraId="50DCAD75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017" w:type="dxa"/>
            <w:noWrap w:val="0"/>
            <w:vAlign w:val="center"/>
          </w:tcPr>
          <w:p w14:paraId="2B4EFF3C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数学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*、网络空间安全*、仪器科学与技术*、生物学*</w:t>
            </w:r>
          </w:p>
        </w:tc>
        <w:tc>
          <w:tcPr>
            <w:tcW w:w="817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B1EB8F2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4" w:type="dxa"/>
            <w:tcBorders>
              <w:left w:val="single" w:color="000000" w:sz="4" w:space="0"/>
            </w:tcBorders>
            <w:noWrap w:val="0"/>
            <w:vAlign w:val="center"/>
          </w:tcPr>
          <w:p w14:paraId="0E79335E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1" w:hanging="210" w:hanging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54C5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506" w:type="dxa"/>
            <w:noWrap w:val="0"/>
            <w:vAlign w:val="center"/>
          </w:tcPr>
          <w:p w14:paraId="21648183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法学院</w:t>
            </w:r>
          </w:p>
        </w:tc>
        <w:tc>
          <w:tcPr>
            <w:tcW w:w="1567" w:type="dxa"/>
            <w:noWrap w:val="0"/>
            <w:tcMar>
              <w:left w:w="28" w:type="dxa"/>
              <w:right w:w="28" w:type="dxa"/>
            </w:tcMar>
            <w:vAlign w:val="center"/>
          </w:tcPr>
          <w:p w14:paraId="720746B8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1216" w:type="dxa"/>
            <w:noWrap w:val="0"/>
            <w:vAlign w:val="center"/>
          </w:tcPr>
          <w:p w14:paraId="79D4CBF0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专任教师</w:t>
            </w:r>
          </w:p>
        </w:tc>
        <w:tc>
          <w:tcPr>
            <w:tcW w:w="1134" w:type="dxa"/>
            <w:noWrap w:val="0"/>
            <w:vAlign w:val="center"/>
          </w:tcPr>
          <w:p w14:paraId="0E20555A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20250406</w:t>
            </w:r>
          </w:p>
        </w:tc>
        <w:tc>
          <w:tcPr>
            <w:tcW w:w="616" w:type="dxa"/>
            <w:tcBorders>
              <w:right w:val="single" w:color="000000" w:sz="4" w:space="0"/>
            </w:tcBorders>
            <w:noWrap w:val="0"/>
            <w:vAlign w:val="center"/>
          </w:tcPr>
          <w:p w14:paraId="429CB323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34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4E27BEFF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 w14:paraId="318DFDF2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3" w:type="dxa"/>
            <w:vMerge w:val="continue"/>
            <w:noWrap w:val="0"/>
            <w:vAlign w:val="center"/>
          </w:tcPr>
          <w:p w14:paraId="1BE9F5F6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017" w:type="dxa"/>
            <w:noWrap w:val="0"/>
            <w:vAlign w:val="center"/>
          </w:tcPr>
          <w:p w14:paraId="6E9F4986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法学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817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4B46E282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4" w:type="dxa"/>
            <w:tcBorders>
              <w:left w:val="single" w:color="000000" w:sz="4" w:space="0"/>
            </w:tcBorders>
            <w:noWrap w:val="0"/>
            <w:vAlign w:val="center"/>
          </w:tcPr>
          <w:p w14:paraId="380CC68A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1" w:hanging="210" w:hanging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697B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506" w:type="dxa"/>
            <w:noWrap w:val="0"/>
            <w:vAlign w:val="center"/>
          </w:tcPr>
          <w:p w14:paraId="0A7CE819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口腔医学院</w:t>
            </w:r>
          </w:p>
        </w:tc>
        <w:tc>
          <w:tcPr>
            <w:tcW w:w="1567" w:type="dxa"/>
            <w:noWrap w:val="0"/>
            <w:tcMar>
              <w:left w:w="28" w:type="dxa"/>
              <w:right w:w="28" w:type="dxa"/>
            </w:tcMar>
            <w:vAlign w:val="center"/>
          </w:tcPr>
          <w:p w14:paraId="7AB31FE9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1216" w:type="dxa"/>
            <w:noWrap w:val="0"/>
            <w:vAlign w:val="center"/>
          </w:tcPr>
          <w:p w14:paraId="1947C9F7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专任教师</w:t>
            </w:r>
          </w:p>
        </w:tc>
        <w:tc>
          <w:tcPr>
            <w:tcW w:w="1134" w:type="dxa"/>
            <w:noWrap w:val="0"/>
            <w:vAlign w:val="center"/>
          </w:tcPr>
          <w:p w14:paraId="64862849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20250407</w:t>
            </w:r>
          </w:p>
        </w:tc>
        <w:tc>
          <w:tcPr>
            <w:tcW w:w="616" w:type="dxa"/>
            <w:tcBorders>
              <w:right w:val="single" w:color="000000" w:sz="4" w:space="0"/>
            </w:tcBorders>
            <w:noWrap w:val="0"/>
            <w:vAlign w:val="center"/>
          </w:tcPr>
          <w:p w14:paraId="35AAE24B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34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3F3B5937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 w14:paraId="42848DEE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3" w:type="dxa"/>
            <w:vMerge w:val="continue"/>
            <w:noWrap w:val="0"/>
            <w:vAlign w:val="center"/>
          </w:tcPr>
          <w:p w14:paraId="0C411123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017" w:type="dxa"/>
            <w:noWrap w:val="0"/>
            <w:vAlign w:val="center"/>
          </w:tcPr>
          <w:p w14:paraId="2747C9A0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口腔医学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817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43D624E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4" w:type="dxa"/>
            <w:tcBorders>
              <w:left w:val="single" w:color="000000" w:sz="4" w:space="0"/>
            </w:tcBorders>
            <w:noWrap w:val="0"/>
            <w:vAlign w:val="center"/>
          </w:tcPr>
          <w:p w14:paraId="34911048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1" w:hanging="210" w:hanging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2D5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506" w:type="dxa"/>
            <w:noWrap w:val="0"/>
            <w:vAlign w:val="center"/>
          </w:tcPr>
          <w:p w14:paraId="7E5C168F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代谢性心血管疾病医药基础研究创新中心</w:t>
            </w:r>
          </w:p>
        </w:tc>
        <w:tc>
          <w:tcPr>
            <w:tcW w:w="1567" w:type="dxa"/>
            <w:noWrap w:val="0"/>
            <w:tcMar>
              <w:left w:w="28" w:type="dxa"/>
              <w:right w:w="28" w:type="dxa"/>
            </w:tcMar>
            <w:vAlign w:val="center"/>
          </w:tcPr>
          <w:p w14:paraId="7B3D7C02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1216" w:type="dxa"/>
            <w:noWrap w:val="0"/>
            <w:vAlign w:val="center"/>
          </w:tcPr>
          <w:p w14:paraId="08339505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专任教师</w:t>
            </w:r>
          </w:p>
        </w:tc>
        <w:tc>
          <w:tcPr>
            <w:tcW w:w="1134" w:type="dxa"/>
            <w:noWrap w:val="0"/>
            <w:vAlign w:val="center"/>
          </w:tcPr>
          <w:p w14:paraId="54589E68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20250408</w:t>
            </w:r>
          </w:p>
        </w:tc>
        <w:tc>
          <w:tcPr>
            <w:tcW w:w="616" w:type="dxa"/>
            <w:tcBorders>
              <w:right w:val="single" w:color="000000" w:sz="4" w:space="0"/>
            </w:tcBorders>
            <w:noWrap w:val="0"/>
            <w:vAlign w:val="center"/>
          </w:tcPr>
          <w:p w14:paraId="5F51A518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34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3302A46C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 w14:paraId="2C09DC89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3" w:type="dxa"/>
            <w:vMerge w:val="continue"/>
            <w:noWrap w:val="0"/>
            <w:vAlign w:val="center"/>
          </w:tcPr>
          <w:p w14:paraId="51CAF919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017" w:type="dxa"/>
            <w:noWrap w:val="0"/>
            <w:vAlign w:val="center"/>
          </w:tcPr>
          <w:p w14:paraId="2D38AE5D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基础医学*</w:t>
            </w:r>
          </w:p>
        </w:tc>
        <w:tc>
          <w:tcPr>
            <w:tcW w:w="817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DB86C13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4" w:type="dxa"/>
            <w:tcBorders>
              <w:left w:val="single" w:color="000000" w:sz="4" w:space="0"/>
            </w:tcBorders>
            <w:noWrap w:val="0"/>
            <w:vAlign w:val="center"/>
          </w:tcPr>
          <w:p w14:paraId="50016218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1" w:hanging="210" w:hanging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297EB40C">
      <w:pPr>
        <w:keepNext/>
        <w:keepLines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22"/>
          <w:szCs w:val="22"/>
          <w:highlight w:val="none"/>
        </w:rPr>
      </w:pPr>
    </w:p>
    <w:p w14:paraId="70FAED27">
      <w:pPr>
        <w:keepNext/>
        <w:keepLines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highlight w:val="none"/>
        </w:rPr>
        <w:t>注：</w:t>
      </w:r>
      <w:bookmarkStart w:id="0" w:name="_GoBack"/>
      <w:bookmarkEnd w:id="0"/>
    </w:p>
    <w:p w14:paraId="78C69B9D">
      <w:pPr>
        <w:keepNext/>
        <w:keepLines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highlight w:val="none"/>
        </w:rPr>
        <w:t>本表各岗位相关的其他条件及要求请见本公告正文；</w:t>
      </w:r>
    </w:p>
    <w:p w14:paraId="2075E10D">
      <w:pPr>
        <w:keepNext/>
        <w:keepLines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highlight w:val="none"/>
        </w:rPr>
        <w:t>报考者本人有效学位证所载学位应与拟报考岗位的“学位”资格要求相符；</w:t>
      </w:r>
    </w:p>
    <w:p w14:paraId="21FB8717">
      <w:pPr>
        <w:keepNext/>
        <w:keepLines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highlight w:val="none"/>
        </w:rPr>
        <w:t>报考者本人有效毕业证所载学历和专业名称，应与拟报考岗位的“学历”和“专业条件要求”两栏分别相符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专业条件要求中*表示一级学科或专业学位，含下属专业或方向；</w:t>
      </w:r>
    </w:p>
    <w:p w14:paraId="6257C5DA">
      <w:pPr>
        <w:keepNext/>
        <w:keepLines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专业条件要求参考《研究生教育学科专业目录（2022年）》专业目录设置。</w:t>
      </w:r>
    </w:p>
    <w:p w14:paraId="3E7B0002"/>
    <w:sectPr>
      <w:headerReference r:id="rId3" w:type="default"/>
      <w:footerReference r:id="rId4" w:type="default"/>
      <w:pgSz w:w="16838" w:h="11906" w:orient="landscape"/>
      <w:pgMar w:top="1418" w:right="1418" w:bottom="1418" w:left="1418" w:header="851" w:footer="748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BB990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86130A"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86130A"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B5EAD4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11452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6C4F18"/>
    <w:multiLevelType w:val="singleLevel"/>
    <w:tmpl w:val="8E6C4F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B0A3C"/>
    <w:rsid w:val="64AD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2025-01-07T02:26:00Z</dcterms:created>
  <dc:creator>Administrator</dc:creator>
  <cp:lastModifiedBy>Administrator</cp:lastModifiedBy>
  <dcterms:modified xsi:type="dcterms:W3CDTF">2025-03-28T06:47:10Z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AB837CABEEB24AC0BF829E5548E37E20_12</vt:lpwstr>
  </property>
  <property fmtid="{D5CDD505-2E9C-101B-9397-08002B2CF9AE}" pid="4" name="KSOTemplateDocerSaveRecord">
    <vt:lpwstr>eyJoZGlkIjoiNWZlZGE5NzA1NDA1ODE0MTI5ZWRjMTllMWI2MmM3ZTIiLCJ1c2VySWQiOiI0MDI1NTYzODYifQ==</vt:lpwstr>
  </property>
</Properties>
</file>