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566"/>
        <w:gridCol w:w="6878"/>
        <w:gridCol w:w="1052"/>
        <w:gridCol w:w="809"/>
      </w:tblGrid>
      <w:tr w14:paraId="786D3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9BECE">
            <w:pPr>
              <w:widowControl/>
              <w:spacing w:line="44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 w:colFirst="0" w:colLast="3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东海县202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年公开招聘新教师考察自查表</w:t>
            </w:r>
          </w:p>
        </w:tc>
      </w:tr>
      <w:bookmarkEnd w:id="0"/>
      <w:tr w14:paraId="60837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AF4A"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8911"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自查事项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D801"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本人确认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（是/否）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ACD7"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备注</w:t>
            </w:r>
          </w:p>
        </w:tc>
      </w:tr>
      <w:tr w14:paraId="3D188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7FDB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30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是否具备招聘公告规定的资格条件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EE3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C67A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65AC1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A00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2B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是否曾因犯罪受过刑事处罚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0580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931A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18F50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9AD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D6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是否曾受过劳动教养行政处罚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520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BE1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74FC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3C54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C9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是否曾触犯刑律被免予刑事处罚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19B7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0059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662F1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3C1C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FD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是否组织或者参加过旨在反对国家的集会、游行、示威等活动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8F23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6158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6A426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F854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208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是否有泄露国家秘密，或者泄露工作秘密的行为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0568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78F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34733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3C1D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E4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是否组织或者参加过非法组织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B9A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0C8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5A3B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6A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50A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是否参与或支持过色情、吸毒、赌博、迷信等活动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1B7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C46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34DF2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A599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46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是否曾被开除公职、党籍、团籍，在高等教育期间受到过开除学籍处分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7D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93AC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5079A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F6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B5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是否处于党纪政纪处分影响期（处分期）的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8C25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FBC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7DEBA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F7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15C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是否曾受过引咎辞职或责令辞职处分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193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14AB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5B7C0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E165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72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是否曾被有关部门（单位）辞退过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A4EE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DCF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7398B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8204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FA4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是否有过严重或较重失信行为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DA9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5EA5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2D238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94E4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8B6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是否曾在国家法定考试中有过严重舞弊行为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BD2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0FBB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04BA4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2A7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61C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是否有严重违反职业道德（医德、师德）、社会公德的行为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488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96B1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0EE85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6BA9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42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是否有不赡养老人及家庭暴力等严重违反家庭美德行为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835C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031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0571A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4D6B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8CD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是否有违反政治纪律和政治规矩的行为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48C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056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6D3E3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40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DD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是否有社会责任感和为人民服务意识较差的行为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C29B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38A2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55CA4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06C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9C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是否有过玩忽职守、贻误工作的行为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FC4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5E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461C5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566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C7C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是否有过贪污、行贿、受贿，利用职务之便为自己或者他人谋取私利的行为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1532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E277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34F28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9961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A9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是否有过违反财经纪律，浪费国家或集体资财的行为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406D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520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640E9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5239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CB1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是否有滥用职权，侵害公民、法人或者其他组织的合法权益的行为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F64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299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41649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692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09C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在对外交往中，是否有过损害国家荣誉和利益的行为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B8EC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69B8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1D9DC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361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AD8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按照劳动（聘用）合同约定，与原单位的劳动（聘用）合同是否履行到位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418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3F7B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2802F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12F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D7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与应聘单位是否存在任职回避情形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F21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B07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47660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DCF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26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858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是否具有法律法规规定不得聘用为事业单位工作人员其他情形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D2D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264B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222F6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B5B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本人</w:t>
            </w:r>
            <w:r>
              <w:rPr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承诺</w:t>
            </w:r>
          </w:p>
        </w:tc>
        <w:tc>
          <w:tcPr>
            <w:tcW w:w="873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BDE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以上信息真实、准确，如有不实、虚假或隐瞒，本人自愿接受有关处理。</w:t>
            </w:r>
          </w:p>
        </w:tc>
      </w:tr>
      <w:tr w14:paraId="23118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208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3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BB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特此承诺</w:t>
            </w:r>
          </w:p>
        </w:tc>
      </w:tr>
      <w:tr w14:paraId="27A83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BE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3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承诺人：</w:t>
            </w:r>
          </w:p>
        </w:tc>
      </w:tr>
      <w:tr w14:paraId="2E615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1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DE2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640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年   月   日</w:t>
            </w:r>
          </w:p>
        </w:tc>
      </w:tr>
    </w:tbl>
    <w:p w14:paraId="718667E1">
      <w:pPr>
        <w:spacing w:line="40" w:lineRule="exact"/>
      </w:pPr>
    </w:p>
    <w:p w14:paraId="012B6ABE"/>
    <w:sectPr>
      <w:pgSz w:w="11906" w:h="16838"/>
      <w:pgMar w:top="1531" w:right="1531" w:bottom="1531" w:left="1531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ED34BA-01F8-4076-9671-3AD5D29CFF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E2FB17-EFEA-4073-BE3D-09452B25860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8ED93AB-C4B9-46E5-BEB5-2E378A4DC0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3BCC"/>
    <w:rsid w:val="001321C0"/>
    <w:rsid w:val="00432D27"/>
    <w:rsid w:val="005F4A79"/>
    <w:rsid w:val="006C74B4"/>
    <w:rsid w:val="00766A4D"/>
    <w:rsid w:val="008A43CE"/>
    <w:rsid w:val="00B6763A"/>
    <w:rsid w:val="00CF1D72"/>
    <w:rsid w:val="00D33BCC"/>
    <w:rsid w:val="00DF28D0"/>
    <w:rsid w:val="00EC36FA"/>
    <w:rsid w:val="00F549C0"/>
    <w:rsid w:val="00F67A10"/>
    <w:rsid w:val="133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643</Words>
  <Characters>663</Characters>
  <Lines>6</Lines>
  <Paragraphs>1</Paragraphs>
  <TotalTime>1</TotalTime>
  <ScaleCrop>false</ScaleCrop>
  <LinksUpToDate>false</LinksUpToDate>
  <CharactersWithSpaces>811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2022-06-29T08:39:00Z</dcterms:created>
  <dc:creator>Administrator</dc:creator>
  <cp:lastModifiedBy>吉祥的雨</cp:lastModifiedBy>
  <dcterms:modified xsi:type="dcterms:W3CDTF">2025-03-30T08:04:57Z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eyJoZGlkIjoiODA4ZGViYjg2ZmFmZGYyNmVmM2M3YjA3NWQwNzA2Y2QiLCJ1c2VySWQiOiI2NTA3NDk4MjUifQ==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2236FD962B874C0EB9D3659F8B4FCDF2_12</vt:lpwstr>
  </property>
</Properties>
</file>