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CBE1">
      <w:pPr>
        <w:spacing w:after="312" w:afterLines="100"/>
        <w:jc w:val="left"/>
        <w:rPr>
          <w:rFonts w:ascii="黑体" w:eastAsia="黑体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.               </w:t>
      </w:r>
      <w:r>
        <w:rPr>
          <w:rFonts w:hint="eastAsia" w:ascii="黑体" w:eastAsia="黑体"/>
          <w:sz w:val="44"/>
          <w:szCs w:val="44"/>
        </w:rPr>
        <w:t>诚信承诺书</w:t>
      </w:r>
    </w:p>
    <w:p w14:paraId="44EC8857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安徽中医药大学：</w:t>
      </w:r>
    </w:p>
    <w:p w14:paraId="5CF7B9C0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根据安徽中医药大学招聘公告及要求，本人就报考事项承诺如下：</w:t>
      </w:r>
    </w:p>
    <w:p w14:paraId="069928C7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一、本人自愿报名参加招考。</w:t>
      </w:r>
    </w:p>
    <w:p w14:paraId="7ED843A1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二、本人政治思想坚定，拥护中国共产党的领导，自觉执行党的路线、方针、政策，在大是大非面前立场坚定，品行端正、作风正派，组织纪律观念强，无违纪违规行为。</w:t>
      </w:r>
    </w:p>
    <w:p w14:paraId="23E39F82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三、本人报名前已详细阅读招聘公告，了解应聘人员应具备的条件和要求、各岗位的报名资格条件、招聘程序等内容，在我校没有一岗多投的行为。</w:t>
      </w:r>
    </w:p>
    <w:p w14:paraId="3704E2D9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四、本人同时满足以下条件，方有权被用人单位聘用：</w:t>
      </w:r>
    </w:p>
    <w:p w14:paraId="3C8A42F0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1、本人符合报考条件，并经考试、考核达到聘用标准，与学校签订就业协议书、聘用合同。</w:t>
      </w:r>
    </w:p>
    <w:p w14:paraId="419EDF60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2、本人所提供的相关材料均是真实有效的。</w:t>
      </w:r>
    </w:p>
    <w:p w14:paraId="0CD7439F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、因本人为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年应届毕业生，报名时尚不能提供部分相关证书。本人承诺</w:t>
      </w:r>
      <w:bookmarkStart w:id="0" w:name="OLE_LINK1"/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日前向安徽中医药大学提供报考岗位要求的毕业证书、学位证书、各类获奖证书等原件及复印件</w:t>
      </w:r>
      <w:bookmarkEnd w:id="0"/>
      <w:r>
        <w:rPr>
          <w:rFonts w:hint="eastAsia" w:ascii="仿宋_GB2312" w:eastAsia="仿宋_GB2312"/>
          <w:sz w:val="32"/>
          <w:szCs w:val="32"/>
        </w:rPr>
        <w:t>，由于本人逾期提交相关证书而影响聘用，后果由本人自负（此条适用于应届毕业生,如有特殊情况应提前与人事处联系协商解决；非应届毕业生请删除此条）。</w:t>
      </w:r>
    </w:p>
    <w:p w14:paraId="76F1AD32"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五、本承诺书经承诺人签名后生效，对因提供信息、证件、业绩不实或违反有关纪律规定所造成的后果，本人愿承担相关责任。</w:t>
      </w:r>
    </w:p>
    <w:p w14:paraId="02356FBC">
      <w:pPr>
        <w:spacing w:line="480" w:lineRule="exact"/>
        <w:ind w:right="1254" w:rightChars="597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21DBA141">
      <w:pPr>
        <w:spacing w:before="93" w:beforeLines="30" w:line="480" w:lineRule="exact"/>
        <w:ind w:right="423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 w14:paraId="2BA5FC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1001"/>
    <w:rsid w:val="36426AF6"/>
    <w:rsid w:val="66EA6E23"/>
    <w:rsid w:val="69771001"/>
    <w:rsid w:val="75F54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495</Characters>
  <Lines>0</Lines>
  <Paragraphs>0</Paragraphs>
  <TotalTime>0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2024-06-03T01:06:00Z</dcterms:created>
  <dc:creator>褚珉</dc:creator>
  <cp:lastModifiedBy>褚珉</cp:lastModifiedBy>
  <dcterms:modified xsi:type="dcterms:W3CDTF">2025-03-21T07:09:24Z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eyJoZGlkIjoiYWRkZTMxMDFmNGNlMWFiYWU2NmY0YjlmNjcxNTI4ZDIiLCJ1c2VySWQiOiI2MDAyMTAwMjgifQ==</vt:lpwstr>
  </property>
  <property fmtid="{D5CDD505-2E9C-101B-9397-08002B2CF9AE}" pid="4" name="ICV">
    <vt:lpwstr>37A1454504BA4875A1C11203A85508A2_12</vt:lpwstr>
  </property>
</Properties>
</file>