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7"/>
        <w:gridCol w:w="246"/>
        <w:gridCol w:w="234"/>
        <w:gridCol w:w="490"/>
        <w:gridCol w:w="2320"/>
        <w:gridCol w:w="756"/>
        <w:gridCol w:w="451"/>
        <w:gridCol w:w="451"/>
        <w:gridCol w:w="3724"/>
        <w:gridCol w:w="451"/>
      </w:tblGrid>
      <w:tr w14:paraId="301D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 w:hRule="atLeast"/>
        </w:trPr>
        <w:tc>
          <w:tcPr>
            <w:tcW w:w="97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324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ascii="仿宋" w:hAnsi="仿宋" w:eastAsia="仿宋" w:cs="仿宋"/>
                <w:color w:val="131313"/>
                <w:sz w:val="30"/>
                <w:szCs w:val="30"/>
                <w:bdr w:val="none" w:color="auto" w:sz="0" w:space="0"/>
              </w:rPr>
              <w:t>2025年海南州教育局面向社会公开考核</w:t>
            </w:r>
            <w:r>
              <w:rPr>
                <w:rStyle w:val="7"/>
                <w:rFonts w:hint="eastAsia" w:ascii="仿宋" w:hAnsi="仿宋" w:eastAsia="仿宋" w:cs="仿宋"/>
                <w:color w:val="131313"/>
                <w:sz w:val="30"/>
                <w:szCs w:val="30"/>
                <w:bdr w:val="none" w:color="auto" w:sz="0" w:space="0"/>
              </w:rPr>
              <w:t>聘用高中教师岗位计划表</w:t>
            </w:r>
          </w:p>
        </w:tc>
      </w:tr>
      <w:tr w14:paraId="140E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495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7A3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CF4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E388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8A7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学历、学位要求</w:t>
            </w: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879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BA9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招聘范围</w:t>
            </w:r>
          </w:p>
        </w:tc>
        <w:tc>
          <w:tcPr>
            <w:tcW w:w="3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718A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资格条件</w:t>
            </w: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CFEF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1ACF3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5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BA0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共和县高级中学5人</w:t>
            </w:r>
          </w:p>
        </w:tc>
        <w:tc>
          <w:tcPr>
            <w:tcW w:w="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237C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7C7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3DA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0501中国语言文学（不包括050107中国少数民族语言文学），045103学科教学（语文），040102课程与教学论（语文）</w:t>
            </w:r>
          </w:p>
        </w:tc>
        <w:tc>
          <w:tcPr>
            <w:tcW w:w="7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619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硕士研究生及以上学历</w:t>
            </w:r>
          </w:p>
          <w:p w14:paraId="0B8DE1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 </w:t>
            </w:r>
          </w:p>
          <w:p w14:paraId="47B402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 </w:t>
            </w:r>
          </w:p>
          <w:p w14:paraId="181243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644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1FF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面向全国</w:t>
            </w:r>
          </w:p>
          <w:p w14:paraId="26F97C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 </w:t>
            </w:r>
          </w:p>
          <w:p w14:paraId="6CC4F9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7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ACD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硕士研究生及以上学历，年龄一般不超过35周岁，具有博士学位的，年龄可适当放宽至45周岁。具有高中教师资格证，本科与研究生所学专业必须一致或相近；所学专业和所取得的教师资格证任教学科要与报考岗位学科一致；</w:t>
            </w:r>
          </w:p>
          <w:p w14:paraId="180EDC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263AF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B987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5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E78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B79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数学教师</w:t>
            </w: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8B5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F60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0701数学，045104学科教学（数学），040102课程与教学论（数学）</w:t>
            </w:r>
          </w:p>
        </w:tc>
        <w:tc>
          <w:tcPr>
            <w:tcW w:w="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F95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E74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F66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083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302A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B87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5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A9B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049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8453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70E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050201英语语言文学，045108学科教学（英语），055101英语笔译，055102英语口译，040102课程与教学论（英语）</w:t>
            </w:r>
          </w:p>
        </w:tc>
        <w:tc>
          <w:tcPr>
            <w:tcW w:w="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6F3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FC9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7F4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945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8A97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BB8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5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8E57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C5E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思政教师</w:t>
            </w: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AA3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354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0305马克思主义理论、0302政治学、045102学科教学（思政），040102课程与教学论（思政）</w:t>
            </w:r>
          </w:p>
        </w:tc>
        <w:tc>
          <w:tcPr>
            <w:tcW w:w="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D28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519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865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8B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2AF6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9B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577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075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州第五民族高级中学</w:t>
            </w:r>
          </w:p>
          <w:p w14:paraId="786365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2人</w:t>
            </w:r>
          </w:p>
        </w:tc>
        <w:tc>
          <w:tcPr>
            <w:tcW w:w="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C6B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数学教师</w:t>
            </w: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9A8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12A2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0701数学，045104学科教学（数学），040102课程与教学论（数学）</w:t>
            </w:r>
          </w:p>
        </w:tc>
        <w:tc>
          <w:tcPr>
            <w:tcW w:w="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AF6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72D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EB7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027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B0C6F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B4B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577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A8F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218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化学教师</w:t>
            </w: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C58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222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0703化学，045106学科教学（化学），040102课程与教学论（化学）</w:t>
            </w:r>
          </w:p>
        </w:tc>
        <w:tc>
          <w:tcPr>
            <w:tcW w:w="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766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4F3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F41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9632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1DEFF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3B64A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577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76D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州第二民族高级中学</w:t>
            </w:r>
          </w:p>
          <w:p w14:paraId="3E40AB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7人</w:t>
            </w:r>
          </w:p>
        </w:tc>
        <w:tc>
          <w:tcPr>
            <w:tcW w:w="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AAC5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CED7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6AC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0501中国语言文学（不包括050107中国少数民族语言文学），045103学科教学（语文），040102课程与教学论（语文）</w:t>
            </w:r>
          </w:p>
        </w:tc>
        <w:tc>
          <w:tcPr>
            <w:tcW w:w="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3A2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D349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44E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53E3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E6989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34B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577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70C7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23D3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数学教师</w:t>
            </w: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0DAB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B8F3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0701数学，045104学科教学（数学），040102课程与教学论（数学）</w:t>
            </w:r>
          </w:p>
        </w:tc>
        <w:tc>
          <w:tcPr>
            <w:tcW w:w="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D9A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477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F52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C31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B71DA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0D47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577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F13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3EF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FBF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751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050201英语语言文学，045108学科教学（英语），055101英语笔译，055102英语口译，040102课程与教学论（英语）</w:t>
            </w:r>
          </w:p>
        </w:tc>
        <w:tc>
          <w:tcPr>
            <w:tcW w:w="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FE6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844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F19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F150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C7345B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0201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577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B10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1FE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高中地理教师</w:t>
            </w: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C68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99B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0705地理学，045110学科教学（地理），040102课程与教学论（地理）</w:t>
            </w:r>
          </w:p>
        </w:tc>
        <w:tc>
          <w:tcPr>
            <w:tcW w:w="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10A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1F3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2F63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A6E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4E08E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1D09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577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790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贵德高级中学</w:t>
            </w:r>
          </w:p>
          <w:p w14:paraId="605172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5人</w:t>
            </w:r>
          </w:p>
        </w:tc>
        <w:tc>
          <w:tcPr>
            <w:tcW w:w="48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31B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A1C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12C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0701数学，045104学科教学（数学），040102课程与教学论（数学）</w:t>
            </w:r>
          </w:p>
        </w:tc>
        <w:tc>
          <w:tcPr>
            <w:tcW w:w="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54B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69C7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62D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98B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C38F5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4F733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577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9EA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F40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高中地理教师</w:t>
            </w: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1A3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6A5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0705地理学，045110学科教学（地理），040102课程与教学论（地理）</w:t>
            </w:r>
          </w:p>
        </w:tc>
        <w:tc>
          <w:tcPr>
            <w:tcW w:w="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436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703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10E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54C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265AFB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7E9E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577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787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0BE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高中音乐教师</w:t>
            </w: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245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76A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045111学科教学（音乐），135200音乐，135300舞蹈，1302音乐与舞蹈学</w:t>
            </w:r>
          </w:p>
        </w:tc>
        <w:tc>
          <w:tcPr>
            <w:tcW w:w="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80E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0E2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CCF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9BC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FADA84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700B0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577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BAC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375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高中化学教师</w:t>
            </w: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5D12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88E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0703化学，045106学科教学（化学），040102课程与教学论（化学）</w:t>
            </w:r>
          </w:p>
        </w:tc>
        <w:tc>
          <w:tcPr>
            <w:tcW w:w="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971E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1BA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BD1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4EA3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037B6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7DBF2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577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220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97F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高中生物教师</w:t>
            </w: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956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FFD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0710生物学，045107学科教学（生物），040102课程与教学论（生物）</w:t>
            </w:r>
          </w:p>
        </w:tc>
        <w:tc>
          <w:tcPr>
            <w:tcW w:w="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6A7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6A5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916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DE4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AEBD9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B34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577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1C0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州一民族高级中学</w:t>
            </w:r>
          </w:p>
          <w:p w14:paraId="259962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2人</w:t>
            </w:r>
          </w:p>
        </w:tc>
        <w:tc>
          <w:tcPr>
            <w:tcW w:w="48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7C2E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高中英语教师</w:t>
            </w: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DCE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DDD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050201英语语言文学，045108学科教学（英语），055101英语笔译，055102英语口译，040102课程与教学论（英语）</w:t>
            </w:r>
          </w:p>
        </w:tc>
        <w:tc>
          <w:tcPr>
            <w:tcW w:w="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32A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CC4F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EFF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A94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27ADE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4079A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577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EA75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D63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高中语文教师</w:t>
            </w: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8A7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D00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0501中国语言文学（不包括050107中国少数民族语言文学），03学科教学（语文），040102课程与教学论（语文）</w:t>
            </w:r>
          </w:p>
        </w:tc>
        <w:tc>
          <w:tcPr>
            <w:tcW w:w="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A6A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6E8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DAF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DBBF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3235B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645C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577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938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海南州中学</w:t>
            </w:r>
          </w:p>
          <w:p w14:paraId="54EE7C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3人</w:t>
            </w:r>
          </w:p>
        </w:tc>
        <w:tc>
          <w:tcPr>
            <w:tcW w:w="48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395D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高中语文教师</w:t>
            </w: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D06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3FC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0501中国语言文学（不包括050107中国少数民族语言文学），045103学科教学（语文），040102课程与教学论（语文）</w:t>
            </w:r>
          </w:p>
        </w:tc>
        <w:tc>
          <w:tcPr>
            <w:tcW w:w="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6C7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385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14FB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654E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D977A1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3B08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577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42F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EB9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高中英语教师</w:t>
            </w: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0C9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F1F7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050201英语语言文学，045108学科教学（英语），055101英语笔译，055102英语口译，040102课程与教学论（英语）</w:t>
            </w:r>
          </w:p>
        </w:tc>
        <w:tc>
          <w:tcPr>
            <w:tcW w:w="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E69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F4EA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84B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28D7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25E67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2C33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577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978D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5387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7834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19B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0701数学，045104学科教学（数学），040102课程与教学论（数学）</w:t>
            </w:r>
          </w:p>
        </w:tc>
        <w:tc>
          <w:tcPr>
            <w:tcW w:w="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20C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F58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4A2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CE9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FBF726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0743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823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BAB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724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D7AF8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076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E09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48B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131313"/>
                <w:sz w:val="24"/>
                <w:szCs w:val="24"/>
              </w:rPr>
              <w:t>24</w:t>
            </w:r>
          </w:p>
        </w:tc>
        <w:tc>
          <w:tcPr>
            <w:tcW w:w="4626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73292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 w14:paraId="191F02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78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bookmarkStart w:id="0" w:name="_GoBack"/>
      <w:bookmarkEnd w:id="0"/>
    </w:p>
    <w:p w14:paraId="6B0972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D096A"/>
    <w:rsid w:val="114D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2025-07-04T00:20:00Z</dcterms:created>
  <dc:creator>水无鱼</dc:creator>
  <cp:lastModifiedBy>水无鱼</cp:lastModifiedBy>
  <dcterms:modified xsi:type="dcterms:W3CDTF">2025-07-04T01:44:49Z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3B8C4CC3752F4D9598552491E7DB7BFB_11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