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default" w:eastAsia="仿宋_GB2312"/>
          <w:color w:val="auto"/>
          <w:sz w:val="32"/>
          <w:szCs w:val="32"/>
          <w:highlight w:val="none"/>
          <w:lang w:val="en-US" w:eastAsia="zh-CN" w:bidi="ar"/>
        </w:rPr>
      </w:pPr>
      <w:r>
        <w:rPr>
          <w:rFonts w:hint="eastAsia" w:eastAsia="仿宋_GB2312"/>
          <w:color w:val="auto"/>
          <w:sz w:val="32"/>
          <w:szCs w:val="32"/>
          <w:highlight w:val="none"/>
          <w:lang w:eastAsia="zh-CN" w:bidi="ar"/>
        </w:rPr>
        <w:t>附件</w:t>
      </w:r>
      <w:r>
        <w:rPr>
          <w:rFonts w:hint="eastAsia" w:eastAsia="仿宋_GB2312"/>
          <w:color w:val="auto"/>
          <w:sz w:val="32"/>
          <w:szCs w:val="32"/>
          <w:highlight w:val="none"/>
          <w:lang w:val="en-US" w:eastAsia="zh-CN" w:bidi="ar"/>
        </w:rPr>
        <w:t>8：</w:t>
      </w:r>
    </w:p>
    <w:p>
      <w:pPr>
        <w:spacing w:line="540" w:lineRule="exact"/>
        <w:ind w:firstLine="640" w:firstLineChars="200"/>
        <w:rPr>
          <w:rFonts w:eastAsia="仿宋_GB2312"/>
          <w:color w:val="auto"/>
          <w:sz w:val="32"/>
          <w:szCs w:val="32"/>
          <w:highlight w:val="none"/>
          <w:lang w:bidi="ar"/>
        </w:rPr>
      </w:pPr>
    </w:p>
    <w:p>
      <w:pPr>
        <w:spacing w:line="540" w:lineRule="exact"/>
        <w:jc w:val="center"/>
        <w:rPr>
          <w:rFonts w:hint="eastAsia" w:ascii="方正公文小标宋" w:hAnsi="方正公文小标宋" w:eastAsia="方正公文小标宋" w:cs="方正公文小标宋"/>
          <w:color w:val="auto"/>
          <w:sz w:val="44"/>
          <w:szCs w:val="44"/>
          <w:highlight w:val="none"/>
          <w:lang w:val="en-US" w:eastAsia="zh-CN" w:bidi="ar"/>
        </w:rPr>
      </w:pPr>
      <w:r>
        <w:rPr>
          <w:rFonts w:hint="eastAsia" w:ascii="方正公文小标宋" w:hAnsi="方正公文小标宋" w:eastAsia="方正公文小标宋" w:cs="方正公文小标宋"/>
          <w:color w:val="auto"/>
          <w:sz w:val="44"/>
          <w:szCs w:val="44"/>
          <w:highlight w:val="none"/>
          <w:lang w:bidi="ar"/>
        </w:rPr>
        <w:t>面试</w:t>
      </w:r>
      <w:r>
        <w:rPr>
          <w:rFonts w:hint="eastAsia" w:ascii="方正公文小标宋" w:hAnsi="方正公文小标宋" w:eastAsia="方正公文小标宋" w:cs="方正公文小标宋"/>
          <w:color w:val="auto"/>
          <w:sz w:val="44"/>
          <w:szCs w:val="44"/>
          <w:highlight w:val="none"/>
          <w:lang w:eastAsia="zh-CN" w:bidi="ar"/>
        </w:rPr>
        <w:t>注意事项</w:t>
      </w:r>
    </w:p>
    <w:p>
      <w:pPr>
        <w:pStyle w:val="2"/>
        <w:rPr>
          <w:rFonts w:hint="eastAsia"/>
        </w:rPr>
      </w:pPr>
    </w:p>
    <w:p>
      <w:pPr>
        <w:spacing w:line="540" w:lineRule="exact"/>
        <w:ind w:firstLine="640" w:firstLineChars="200"/>
        <w:rPr>
          <w:rFonts w:hint="eastAsia" w:ascii="方正黑体简体" w:hAnsi="方正黑体简体" w:eastAsia="方正黑体简体" w:cs="方正黑体简体"/>
          <w:bCs/>
          <w:color w:val="auto"/>
          <w:sz w:val="32"/>
          <w:szCs w:val="32"/>
          <w:highlight w:val="none"/>
          <w:lang w:bidi="ar"/>
        </w:rPr>
      </w:pPr>
      <w:r>
        <w:rPr>
          <w:rFonts w:hint="eastAsia" w:ascii="方正黑体简体" w:hAnsi="方正黑体简体" w:eastAsia="方正黑体简体" w:cs="方正黑体简体"/>
          <w:bCs/>
          <w:color w:val="auto"/>
          <w:sz w:val="32"/>
          <w:szCs w:val="32"/>
          <w:highlight w:val="none"/>
          <w:lang w:eastAsia="zh-CN" w:bidi="ar"/>
        </w:rPr>
        <w:t>一、</w:t>
      </w:r>
      <w:r>
        <w:rPr>
          <w:rFonts w:hint="eastAsia" w:ascii="方正黑体简体" w:hAnsi="方正黑体简体" w:eastAsia="方正黑体简体" w:cs="方正黑体简体"/>
          <w:bCs/>
          <w:color w:val="auto"/>
          <w:sz w:val="32"/>
          <w:szCs w:val="32"/>
          <w:highlight w:val="none"/>
          <w:lang w:bidi="ar"/>
        </w:rPr>
        <w:t>面试准备</w:t>
      </w:r>
    </w:p>
    <w:p>
      <w:pPr>
        <w:spacing w:line="570" w:lineRule="exact"/>
        <w:ind w:firstLine="643" w:firstLineChars="200"/>
        <w:rPr>
          <w:rFonts w:hint="eastAsia" w:ascii="方正仿宋简体" w:hAnsi="方正仿宋简体" w:eastAsia="方正仿宋简体" w:cs="方正仿宋简体"/>
          <w:b/>
          <w:bCs/>
          <w:color w:val="auto"/>
          <w:sz w:val="32"/>
          <w:szCs w:val="32"/>
          <w:highlight w:val="none"/>
          <w:lang w:bidi="ar"/>
        </w:rPr>
      </w:pPr>
      <w:r>
        <w:rPr>
          <w:rFonts w:hint="eastAsia" w:ascii="方正仿宋简体" w:hAnsi="方正仿宋简体" w:eastAsia="方正仿宋简体" w:cs="方正仿宋简体"/>
          <w:b/>
          <w:bCs/>
          <w:sz w:val="32"/>
          <w:szCs w:val="32"/>
          <w:highlight w:val="none"/>
        </w:rPr>
        <w:t>（一）</w:t>
      </w:r>
      <w:r>
        <w:rPr>
          <w:rFonts w:hint="eastAsia" w:ascii="方正仿宋简体" w:hAnsi="方正仿宋简体" w:eastAsia="方正仿宋简体" w:cs="方正仿宋简体"/>
          <w:b/>
          <w:bCs/>
          <w:sz w:val="32"/>
          <w:szCs w:val="32"/>
          <w:highlight w:val="none"/>
          <w:lang w:bidi="ar"/>
        </w:rPr>
        <w:t>面试准备</w:t>
      </w:r>
    </w:p>
    <w:p>
      <w:pPr>
        <w:spacing w:line="540" w:lineRule="exact"/>
        <w:ind w:firstLine="640" w:firstLineChars="200"/>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Cs/>
          <w:color w:val="auto"/>
          <w:sz w:val="32"/>
          <w:szCs w:val="32"/>
          <w:highlight w:val="none"/>
          <w:lang w:bidi="ar"/>
        </w:rPr>
        <w:t>面试</w:t>
      </w:r>
      <w:r>
        <w:rPr>
          <w:rFonts w:hint="eastAsia" w:ascii="方正仿宋简体" w:hAnsi="方正仿宋简体" w:eastAsia="方正仿宋简体" w:cs="方正仿宋简体"/>
          <w:bCs/>
          <w:color w:val="auto"/>
          <w:sz w:val="32"/>
          <w:szCs w:val="32"/>
          <w:highlight w:val="none"/>
          <w:lang w:eastAsia="zh-CN" w:bidi="ar"/>
        </w:rPr>
        <w:t>应聘人员</w:t>
      </w:r>
      <w:r>
        <w:rPr>
          <w:rFonts w:hint="eastAsia" w:ascii="方正仿宋简体" w:hAnsi="方正仿宋简体" w:eastAsia="方正仿宋简体" w:cs="方正仿宋简体"/>
          <w:bCs/>
          <w:color w:val="auto"/>
          <w:sz w:val="32"/>
          <w:szCs w:val="32"/>
          <w:highlight w:val="none"/>
          <w:lang w:bidi="ar"/>
        </w:rPr>
        <w:t>。</w:t>
      </w:r>
      <w:r>
        <w:rPr>
          <w:rFonts w:hint="eastAsia" w:ascii="方正仿宋简体" w:hAnsi="方正仿宋简体" w:eastAsia="方正仿宋简体" w:cs="方正仿宋简体"/>
          <w:color w:val="auto"/>
          <w:sz w:val="32"/>
          <w:szCs w:val="32"/>
          <w:highlight w:val="none"/>
        </w:rPr>
        <w:t>参加</w:t>
      </w:r>
      <w:r>
        <w:rPr>
          <w:rFonts w:hint="eastAsia" w:ascii="方正仿宋简体" w:hAnsi="方正仿宋简体" w:eastAsia="方正仿宋简体" w:cs="方正仿宋简体"/>
          <w:bCs/>
          <w:color w:val="auto"/>
          <w:sz w:val="32"/>
          <w:szCs w:val="32"/>
          <w:highlight w:val="none"/>
          <w:lang w:bidi="ar"/>
        </w:rPr>
        <w:t>对应场次</w:t>
      </w:r>
      <w:r>
        <w:rPr>
          <w:rFonts w:hint="eastAsia" w:ascii="方正仿宋简体" w:hAnsi="方正仿宋简体" w:eastAsia="方正仿宋简体" w:cs="方正仿宋简体"/>
          <w:color w:val="auto"/>
          <w:sz w:val="32"/>
          <w:szCs w:val="32"/>
          <w:highlight w:val="none"/>
        </w:rPr>
        <w:t>面试的应聘人员按招聘单位通知要求的时间凭本人有效期内身份证等材料，</w:t>
      </w:r>
      <w:r>
        <w:rPr>
          <w:rFonts w:hint="eastAsia" w:ascii="方正仿宋简体" w:hAnsi="方正仿宋简体" w:eastAsia="方正仿宋简体" w:cs="方正仿宋简体"/>
          <w:bCs/>
          <w:color w:val="auto"/>
          <w:sz w:val="32"/>
          <w:szCs w:val="32"/>
          <w:highlight w:val="none"/>
        </w:rPr>
        <w:t>通过安全检查准时进入候考室</w:t>
      </w:r>
      <w:r>
        <w:rPr>
          <w:rFonts w:hint="eastAsia" w:ascii="方正仿宋简体" w:hAnsi="方正仿宋简体" w:eastAsia="方正仿宋简体" w:cs="方正仿宋简体"/>
          <w:bCs/>
          <w:color w:val="auto"/>
          <w:sz w:val="32"/>
          <w:szCs w:val="32"/>
          <w:highlight w:val="none"/>
          <w:lang w:eastAsia="zh-CN"/>
        </w:rPr>
        <w:t>，</w:t>
      </w:r>
      <w:r>
        <w:rPr>
          <w:rFonts w:hint="eastAsia" w:ascii="方正仿宋简体" w:hAnsi="方正仿宋简体" w:eastAsia="方正仿宋简体" w:cs="方正仿宋简体"/>
          <w:bCs/>
          <w:color w:val="auto"/>
          <w:sz w:val="32"/>
          <w:szCs w:val="32"/>
          <w:highlight w:val="none"/>
        </w:rPr>
        <w:t>工作人员核对身份证原件等相关信息，宣布面试纪律和其他注意事项。</w:t>
      </w:r>
    </w:p>
    <w:p>
      <w:pPr>
        <w:spacing w:line="540" w:lineRule="exact"/>
        <w:ind w:firstLine="640" w:firstLineChars="200"/>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sz w:val="32"/>
          <w:szCs w:val="32"/>
          <w:highlight w:val="none"/>
        </w:rPr>
        <w:t>候考室内采用人工抽签方式，组织应聘人员按照随机原则抽取面试顺序号等项目，将抽取的面试序号等内容填入抽签表相应位置并签名。应聘人员抽签结束后，在候考室等候面试。</w:t>
      </w:r>
      <w:r>
        <w:rPr>
          <w:rFonts w:hint="eastAsia" w:ascii="方正仿宋简体" w:hAnsi="方正仿宋简体" w:eastAsia="方正仿宋简体" w:cs="方正仿宋简体"/>
          <w:bCs/>
          <w:color w:val="auto"/>
          <w:sz w:val="32"/>
          <w:szCs w:val="32"/>
          <w:highlight w:val="none"/>
        </w:rPr>
        <w:t>面试结束后，</w:t>
      </w:r>
      <w:r>
        <w:rPr>
          <w:rFonts w:hint="eastAsia" w:ascii="方正仿宋简体" w:hAnsi="方正仿宋简体" w:eastAsia="方正仿宋简体" w:cs="方正仿宋简体"/>
          <w:bCs/>
          <w:color w:val="auto"/>
          <w:sz w:val="32"/>
          <w:szCs w:val="32"/>
          <w:highlight w:val="none"/>
          <w:lang w:eastAsia="zh-CN"/>
        </w:rPr>
        <w:t>应聘人员</w:t>
      </w:r>
      <w:r>
        <w:rPr>
          <w:rFonts w:hint="eastAsia" w:ascii="方正仿宋简体" w:hAnsi="方正仿宋简体" w:eastAsia="方正仿宋简体" w:cs="方正仿宋简体"/>
          <w:bCs/>
          <w:color w:val="auto"/>
          <w:sz w:val="32"/>
          <w:szCs w:val="32"/>
          <w:highlight w:val="none"/>
        </w:rPr>
        <w:t>由引导人员带离考试区域。</w:t>
      </w:r>
    </w:p>
    <w:p>
      <w:pPr>
        <w:shd w:val="clear" w:color="auto" w:fill="FFFFFF"/>
        <w:spacing w:line="540" w:lineRule="exact"/>
        <w:ind w:firstLine="643" w:firstLineChars="200"/>
        <w:rPr>
          <w:rFonts w:hint="eastAsia" w:ascii="方正仿宋简体" w:hAnsi="方正仿宋简体" w:eastAsia="方正仿宋简体" w:cs="方正仿宋简体"/>
          <w:b/>
          <w:bCs/>
          <w:color w:val="auto"/>
          <w:kern w:val="0"/>
          <w:sz w:val="32"/>
          <w:szCs w:val="32"/>
          <w:highlight w:val="none"/>
        </w:rPr>
      </w:pPr>
      <w:r>
        <w:rPr>
          <w:rFonts w:hint="eastAsia" w:ascii="方正仿宋简体" w:hAnsi="方正仿宋简体" w:eastAsia="方正仿宋简体" w:cs="方正仿宋简体"/>
          <w:b/>
          <w:bCs/>
          <w:color w:val="auto"/>
          <w:kern w:val="0"/>
          <w:sz w:val="32"/>
          <w:szCs w:val="32"/>
          <w:highlight w:val="none"/>
        </w:rPr>
        <w:t>（</w:t>
      </w:r>
      <w:r>
        <w:rPr>
          <w:rFonts w:hint="eastAsia" w:ascii="方正仿宋简体" w:hAnsi="方正仿宋简体" w:eastAsia="方正仿宋简体" w:cs="方正仿宋简体"/>
          <w:b/>
          <w:bCs/>
          <w:color w:val="auto"/>
          <w:kern w:val="0"/>
          <w:sz w:val="32"/>
          <w:szCs w:val="32"/>
          <w:highlight w:val="none"/>
          <w:lang w:eastAsia="zh-CN"/>
        </w:rPr>
        <w:t>二</w:t>
      </w:r>
      <w:r>
        <w:rPr>
          <w:rFonts w:hint="eastAsia" w:ascii="方正仿宋简体" w:hAnsi="方正仿宋简体" w:eastAsia="方正仿宋简体" w:cs="方正仿宋简体"/>
          <w:b/>
          <w:bCs/>
          <w:color w:val="auto"/>
          <w:kern w:val="0"/>
          <w:sz w:val="32"/>
          <w:szCs w:val="32"/>
          <w:highlight w:val="none"/>
        </w:rPr>
        <w:t>）考场面试</w:t>
      </w:r>
    </w:p>
    <w:p>
      <w:pPr>
        <w:spacing w:line="540" w:lineRule="exact"/>
        <w:ind w:firstLine="710" w:firstLineChars="221"/>
        <w:rPr>
          <w:rFonts w:hint="eastAsia" w:ascii="方正仿宋简体" w:hAnsi="方正仿宋简体" w:eastAsia="方正仿宋简体" w:cs="方正仿宋简体"/>
          <w:b/>
          <w:bCs/>
          <w:color w:val="auto"/>
          <w:sz w:val="32"/>
          <w:szCs w:val="32"/>
          <w:highlight w:val="none"/>
        </w:rPr>
      </w:pPr>
      <w:r>
        <w:rPr>
          <w:rFonts w:hint="eastAsia" w:ascii="方正仿宋简体" w:hAnsi="方正仿宋简体" w:eastAsia="方正仿宋简体" w:cs="方正仿宋简体"/>
          <w:b/>
          <w:bCs/>
          <w:color w:val="auto"/>
          <w:sz w:val="32"/>
          <w:szCs w:val="32"/>
          <w:highlight w:val="none"/>
          <w:lang w:val="en-US" w:eastAsia="zh-CN"/>
        </w:rPr>
        <w:t>1.</w:t>
      </w:r>
      <w:r>
        <w:rPr>
          <w:rFonts w:hint="eastAsia" w:ascii="方正仿宋简体" w:hAnsi="方正仿宋简体" w:eastAsia="方正仿宋简体" w:cs="方正仿宋简体"/>
          <w:b/>
          <w:bCs/>
          <w:color w:val="auto"/>
          <w:sz w:val="32"/>
          <w:szCs w:val="32"/>
          <w:highlight w:val="none"/>
        </w:rPr>
        <w:t>操作步骤：</w:t>
      </w:r>
    </w:p>
    <w:p>
      <w:pPr>
        <w:spacing w:line="540" w:lineRule="exact"/>
        <w:ind w:firstLine="707" w:firstLineChars="221"/>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val="en-US" w:eastAsia="zh-CN"/>
        </w:rPr>
        <w:t>A</w:t>
      </w:r>
      <w:r>
        <w:rPr>
          <w:rFonts w:hint="eastAsia" w:ascii="方正仿宋简体" w:hAnsi="方正仿宋简体" w:eastAsia="方正仿宋简体" w:cs="方正仿宋简体"/>
          <w:color w:val="auto"/>
          <w:sz w:val="32"/>
          <w:szCs w:val="32"/>
          <w:highlight w:val="none"/>
        </w:rPr>
        <w:t>.主考官完成回避程序。</w:t>
      </w:r>
    </w:p>
    <w:p>
      <w:pPr>
        <w:spacing w:line="540" w:lineRule="exact"/>
        <w:ind w:firstLine="707" w:firstLineChars="221"/>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val="en-US" w:eastAsia="zh-CN"/>
        </w:rPr>
        <w:t>B</w:t>
      </w:r>
      <w:r>
        <w:rPr>
          <w:rFonts w:hint="eastAsia" w:ascii="方正仿宋简体" w:hAnsi="方正仿宋简体" w:eastAsia="方正仿宋简体" w:cs="方正仿宋简体"/>
          <w:color w:val="auto"/>
          <w:sz w:val="32"/>
          <w:szCs w:val="32"/>
          <w:highlight w:val="none"/>
        </w:rPr>
        <w:t>.主考官宣读面试指导语，应聘人员对面试程序不理解可以提问，此后不得再提问。</w:t>
      </w:r>
    </w:p>
    <w:p>
      <w:pPr>
        <w:spacing w:line="540" w:lineRule="exact"/>
        <w:ind w:firstLine="707" w:firstLineChars="221"/>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val="en-US" w:eastAsia="zh-CN"/>
        </w:rPr>
        <w:t>B</w:t>
      </w:r>
      <w:r>
        <w:rPr>
          <w:rFonts w:hint="eastAsia" w:ascii="方正仿宋简体" w:hAnsi="方正仿宋简体" w:eastAsia="方正仿宋简体" w:cs="方正仿宋简体"/>
          <w:color w:val="auto"/>
          <w:sz w:val="32"/>
          <w:szCs w:val="32"/>
          <w:highlight w:val="none"/>
        </w:rPr>
        <w:t>.主考官</w:t>
      </w:r>
      <w:r>
        <w:rPr>
          <w:rFonts w:hint="eastAsia" w:ascii="方正仿宋简体" w:hAnsi="方正仿宋简体" w:eastAsia="方正仿宋简体" w:cs="方正仿宋简体"/>
          <w:color w:val="auto"/>
          <w:kern w:val="0"/>
          <w:sz w:val="32"/>
          <w:szCs w:val="32"/>
          <w:highlight w:val="none"/>
        </w:rPr>
        <w:t>与应聘人员核对面试内容，</w:t>
      </w:r>
      <w:r>
        <w:rPr>
          <w:rFonts w:hint="eastAsia" w:ascii="方正仿宋简体" w:hAnsi="方正仿宋简体" w:eastAsia="方正仿宋简体" w:cs="方正仿宋简体"/>
          <w:color w:val="auto"/>
          <w:sz w:val="32"/>
          <w:szCs w:val="32"/>
          <w:highlight w:val="none"/>
        </w:rPr>
        <w:t>根据面试需要安排分发草稿纸、笔等工具材料。</w:t>
      </w:r>
    </w:p>
    <w:p>
      <w:pPr>
        <w:spacing w:line="540" w:lineRule="exact"/>
        <w:ind w:firstLine="640" w:firstLineChars="20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val="en-US" w:eastAsia="zh-CN"/>
        </w:rPr>
        <w:t>D</w:t>
      </w:r>
      <w:r>
        <w:rPr>
          <w:rFonts w:hint="eastAsia" w:ascii="方正仿宋简体" w:hAnsi="方正仿宋简体" w:eastAsia="方正仿宋简体" w:cs="方正仿宋简体"/>
          <w:color w:val="auto"/>
          <w:sz w:val="32"/>
          <w:szCs w:val="32"/>
          <w:highlight w:val="none"/>
        </w:rPr>
        <w:t>.主考官宣布：开始计时。</w:t>
      </w:r>
    </w:p>
    <w:p>
      <w:pPr>
        <w:spacing w:line="540" w:lineRule="exact"/>
        <w:ind w:firstLine="640" w:firstLineChars="20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val="en-US" w:eastAsia="zh-CN"/>
        </w:rPr>
        <w:t>E</w:t>
      </w:r>
      <w:r>
        <w:rPr>
          <w:rFonts w:hint="eastAsia" w:ascii="方正仿宋简体" w:hAnsi="方正仿宋简体" w:eastAsia="方正仿宋简体" w:cs="方正仿宋简体"/>
          <w:color w:val="auto"/>
          <w:sz w:val="32"/>
          <w:szCs w:val="32"/>
          <w:highlight w:val="none"/>
        </w:rPr>
        <w:t>.主考官应提醒应聘人员合理利用时间，面试中不得打断应聘人员。</w:t>
      </w:r>
    </w:p>
    <w:p>
      <w:pPr>
        <w:spacing w:line="540" w:lineRule="exact"/>
        <w:ind w:firstLine="640" w:firstLineChars="20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val="en-US" w:eastAsia="zh-CN"/>
        </w:rPr>
        <w:t>F</w:t>
      </w:r>
      <w:r>
        <w:rPr>
          <w:rFonts w:hint="eastAsia" w:ascii="方正仿宋简体" w:hAnsi="方正仿宋简体" w:eastAsia="方正仿宋简体" w:cs="方正仿宋简体"/>
          <w:color w:val="auto"/>
          <w:sz w:val="32"/>
          <w:szCs w:val="32"/>
          <w:highlight w:val="none"/>
        </w:rPr>
        <w:t>.面试提前结束或时间到，主考官宣布：本场面试结束，请应聘人员退场，题本等资料留在考场。面试提前结束界定：应聘人员提出面试完成，或尚有剩余时间经主考官提示后应聘人员确定不再发言。面试提前结束，主考官安排下一场面试开始。</w:t>
      </w:r>
    </w:p>
    <w:p>
      <w:pPr>
        <w:spacing w:line="540" w:lineRule="exact"/>
        <w:ind w:firstLine="710" w:firstLineChars="221"/>
        <w:rPr>
          <w:rFonts w:hint="eastAsia" w:ascii="方正仿宋简体" w:hAnsi="方正仿宋简体" w:eastAsia="方正仿宋简体" w:cs="方正仿宋简体"/>
          <w:b/>
          <w:bCs/>
          <w:color w:val="auto"/>
          <w:sz w:val="32"/>
          <w:szCs w:val="32"/>
          <w:highlight w:val="none"/>
        </w:rPr>
      </w:pPr>
      <w:r>
        <w:rPr>
          <w:rFonts w:hint="eastAsia" w:ascii="方正仿宋简体" w:hAnsi="方正仿宋简体" w:eastAsia="方正仿宋简体" w:cs="方正仿宋简体"/>
          <w:b/>
          <w:bCs/>
          <w:color w:val="auto"/>
          <w:sz w:val="32"/>
          <w:szCs w:val="32"/>
          <w:highlight w:val="none"/>
          <w:lang w:val="en-US" w:eastAsia="zh-CN"/>
        </w:rPr>
        <w:t>2.</w:t>
      </w:r>
      <w:r>
        <w:rPr>
          <w:rFonts w:hint="eastAsia" w:ascii="方正仿宋简体" w:hAnsi="方正仿宋简体" w:eastAsia="方正仿宋简体" w:cs="方正仿宋简体"/>
          <w:b/>
          <w:bCs/>
          <w:color w:val="auto"/>
          <w:sz w:val="32"/>
          <w:szCs w:val="32"/>
          <w:highlight w:val="none"/>
        </w:rPr>
        <w:t>操作方法：</w:t>
      </w:r>
    </w:p>
    <w:p>
      <w:pPr>
        <w:widowControl/>
        <w:shd w:val="clear" w:color="auto" w:fill="FFFFFF"/>
        <w:wordWrap w:val="0"/>
        <w:spacing w:line="540" w:lineRule="exact"/>
        <w:ind w:firstLine="707"/>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shd w:val="clear" w:color="auto" w:fill="FFFFFF"/>
        </w:rPr>
        <w:t>应聘人员按招聘单位通知时间准时进入指定候考室备考。</w:t>
      </w:r>
      <w:r>
        <w:rPr>
          <w:rFonts w:hint="eastAsia" w:ascii="方正仿宋简体" w:hAnsi="方正仿宋简体" w:eastAsia="方正仿宋简体" w:cs="方正仿宋简体"/>
          <w:color w:val="auto"/>
          <w:sz w:val="32"/>
          <w:szCs w:val="32"/>
          <w:highlight w:val="none"/>
        </w:rPr>
        <w:t>面试时间到，应聘人员按照抽签顺序，由引导人员引领至面试考场进行面试。</w:t>
      </w:r>
    </w:p>
    <w:p>
      <w:pPr>
        <w:spacing w:line="540" w:lineRule="exact"/>
        <w:ind w:firstLine="643" w:firstLineChars="200"/>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b/>
          <w:bCs/>
          <w:color w:val="auto"/>
          <w:kern w:val="0"/>
          <w:sz w:val="32"/>
          <w:szCs w:val="32"/>
          <w:highlight w:val="none"/>
          <w:shd w:val="clear" w:color="auto" w:fill="FFFFFF"/>
          <w:lang w:bidi="ar"/>
        </w:rPr>
        <w:t>模拟课堂教学 </w:t>
      </w:r>
      <w:r>
        <w:rPr>
          <w:rFonts w:hint="eastAsia" w:ascii="方正仿宋简体" w:hAnsi="方正仿宋简体" w:eastAsia="方正仿宋简体" w:cs="方正仿宋简体"/>
          <w:b/>
          <w:bCs/>
          <w:color w:val="auto"/>
          <w:kern w:val="0"/>
          <w:sz w:val="32"/>
          <w:szCs w:val="32"/>
          <w:highlight w:val="none"/>
          <w:shd w:val="clear" w:color="auto" w:fill="FFFFFF"/>
          <w:lang w:eastAsia="zh-CN" w:bidi="ar"/>
        </w:rPr>
        <w:t>，</w:t>
      </w:r>
      <w:r>
        <w:rPr>
          <w:rFonts w:hint="eastAsia" w:ascii="方正仿宋简体" w:hAnsi="方正仿宋简体" w:eastAsia="方正仿宋简体" w:cs="方正仿宋简体"/>
          <w:color w:val="auto"/>
          <w:kern w:val="0"/>
          <w:sz w:val="32"/>
          <w:szCs w:val="32"/>
          <w:highlight w:val="none"/>
          <w:shd w:val="clear" w:color="auto" w:fill="FFFFFF"/>
          <w:lang w:bidi="ar"/>
        </w:rPr>
        <w:t>每个考场每次引导1名应聘人员面试</w:t>
      </w:r>
      <w:r>
        <w:rPr>
          <w:rFonts w:hint="eastAsia" w:ascii="方正仿宋简体" w:hAnsi="方正仿宋简体" w:eastAsia="方正仿宋简体" w:cs="方正仿宋简体"/>
          <w:color w:val="auto"/>
          <w:kern w:val="0"/>
          <w:sz w:val="32"/>
          <w:szCs w:val="32"/>
          <w:highlight w:val="none"/>
          <w:shd w:val="clear" w:color="auto" w:fill="FFFFFF"/>
          <w:lang w:val="en-US" w:eastAsia="zh-CN" w:bidi="ar"/>
        </w:rPr>
        <w:t>,</w:t>
      </w:r>
      <w:r>
        <w:rPr>
          <w:rFonts w:hint="eastAsia" w:ascii="方正仿宋简体" w:hAnsi="方正仿宋简体" w:eastAsia="方正仿宋简体" w:cs="方正仿宋简体"/>
          <w:bCs/>
          <w:color w:val="auto"/>
          <w:kern w:val="44"/>
          <w:sz w:val="32"/>
          <w:szCs w:val="32"/>
          <w:highlight w:val="none"/>
        </w:rPr>
        <w:t>每名</w:t>
      </w:r>
      <w:r>
        <w:rPr>
          <w:rFonts w:hint="eastAsia" w:ascii="方正仿宋简体" w:hAnsi="方正仿宋简体" w:eastAsia="方正仿宋简体" w:cs="方正仿宋简体"/>
          <w:color w:val="auto"/>
          <w:sz w:val="32"/>
          <w:szCs w:val="32"/>
          <w:highlight w:val="none"/>
          <w:shd w:val="clear" w:color="auto" w:fill="FFFFFF"/>
        </w:rPr>
        <w:t>应聘人员</w:t>
      </w:r>
      <w:r>
        <w:rPr>
          <w:rFonts w:hint="eastAsia" w:ascii="方正仿宋简体" w:hAnsi="方正仿宋简体" w:eastAsia="方正仿宋简体" w:cs="方正仿宋简体"/>
          <w:bCs/>
          <w:color w:val="auto"/>
          <w:kern w:val="44"/>
          <w:sz w:val="32"/>
          <w:szCs w:val="32"/>
          <w:highlight w:val="none"/>
        </w:rPr>
        <w:t>教学讲授时间不超过1</w:t>
      </w:r>
      <w:r>
        <w:rPr>
          <w:rFonts w:hint="eastAsia" w:ascii="方正仿宋简体" w:hAnsi="方正仿宋简体" w:eastAsia="方正仿宋简体" w:cs="方正仿宋简体"/>
          <w:bCs/>
          <w:color w:val="auto"/>
          <w:kern w:val="44"/>
          <w:sz w:val="32"/>
          <w:szCs w:val="32"/>
          <w:highlight w:val="none"/>
          <w:lang w:eastAsia="zh-CN"/>
        </w:rPr>
        <w:t>0</w:t>
      </w:r>
      <w:r>
        <w:rPr>
          <w:rFonts w:hint="eastAsia" w:ascii="方正仿宋简体" w:hAnsi="方正仿宋简体" w:eastAsia="方正仿宋简体" w:cs="方正仿宋简体"/>
          <w:bCs/>
          <w:color w:val="auto"/>
          <w:kern w:val="44"/>
          <w:sz w:val="32"/>
          <w:szCs w:val="32"/>
          <w:highlight w:val="none"/>
        </w:rPr>
        <w:t>分钟，</w:t>
      </w:r>
      <w:r>
        <w:rPr>
          <w:rFonts w:hint="eastAsia" w:ascii="方正仿宋简体" w:hAnsi="方正仿宋简体" w:eastAsia="方正仿宋简体" w:cs="方正仿宋简体"/>
          <w:bCs/>
          <w:color w:val="auto"/>
          <w:kern w:val="44"/>
          <w:sz w:val="32"/>
          <w:szCs w:val="32"/>
          <w:highlight w:val="none"/>
          <w:lang w:eastAsia="zh-CN"/>
        </w:rPr>
        <w:t>知识问答不超过</w:t>
      </w:r>
      <w:r>
        <w:rPr>
          <w:rFonts w:hint="eastAsia" w:ascii="方正仿宋简体" w:hAnsi="方正仿宋简体" w:eastAsia="方正仿宋简体" w:cs="方正仿宋简体"/>
          <w:bCs/>
          <w:color w:val="auto"/>
          <w:kern w:val="44"/>
          <w:sz w:val="32"/>
          <w:szCs w:val="32"/>
          <w:highlight w:val="none"/>
          <w:lang w:val="en-US" w:eastAsia="zh-CN"/>
        </w:rPr>
        <w:t>5分钟，</w:t>
      </w:r>
      <w:r>
        <w:rPr>
          <w:rFonts w:hint="eastAsia" w:ascii="方正仿宋简体" w:hAnsi="方正仿宋简体" w:eastAsia="方正仿宋简体" w:cs="方正仿宋简体"/>
          <w:color w:val="auto"/>
          <w:sz w:val="32"/>
          <w:szCs w:val="32"/>
          <w:highlight w:val="none"/>
        </w:rPr>
        <w:t>面试时间包括应聘人员思考、回答、讲解等时间总和</w:t>
      </w:r>
      <w:r>
        <w:rPr>
          <w:rFonts w:hint="eastAsia" w:ascii="方正仿宋简体" w:hAnsi="方正仿宋简体" w:eastAsia="方正仿宋简体" w:cs="方正仿宋简体"/>
          <w:color w:val="auto"/>
          <w:sz w:val="32"/>
          <w:szCs w:val="32"/>
          <w:highlight w:val="none"/>
          <w:lang w:eastAsia="zh-CN"/>
        </w:rPr>
        <w:t>。</w:t>
      </w:r>
    </w:p>
    <w:p>
      <w:pPr>
        <w:shd w:val="clear" w:color="auto" w:fill="FFFFFF"/>
        <w:spacing w:line="540" w:lineRule="exact"/>
        <w:ind w:firstLine="640" w:firstLineChars="200"/>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注意事项：面试考场内预先配备黑板（电子白板）、纸张、粉笔等教具，</w:t>
      </w:r>
      <w:r>
        <w:rPr>
          <w:rFonts w:hint="eastAsia" w:ascii="方正仿宋简体" w:hAnsi="方正仿宋简体" w:eastAsia="方正仿宋简体" w:cs="方正仿宋简体"/>
          <w:color w:val="auto"/>
          <w:kern w:val="0"/>
          <w:sz w:val="32"/>
          <w:szCs w:val="32"/>
          <w:highlight w:val="none"/>
          <w:lang w:eastAsia="zh-CN"/>
        </w:rPr>
        <w:t>应聘人员</w:t>
      </w:r>
      <w:r>
        <w:rPr>
          <w:rFonts w:hint="eastAsia" w:ascii="方正仿宋简体" w:hAnsi="方正仿宋简体" w:eastAsia="方正仿宋简体" w:cs="方正仿宋简体"/>
          <w:color w:val="auto"/>
          <w:kern w:val="0"/>
          <w:sz w:val="32"/>
          <w:szCs w:val="32"/>
          <w:highlight w:val="none"/>
        </w:rPr>
        <w:t>无须自带；根据招聘岗位实际操作需要，可自行携带相关用具；不得在考场内做物理、化学等实验。</w:t>
      </w:r>
    </w:p>
    <w:p>
      <w:pPr>
        <w:shd w:val="clear" w:color="auto" w:fill="FFFFFF"/>
        <w:spacing w:line="540" w:lineRule="exact"/>
        <w:ind w:firstLine="643" w:firstLineChars="200"/>
        <w:rPr>
          <w:rFonts w:hint="eastAsia" w:ascii="方正仿宋简体" w:hAnsi="方正仿宋简体" w:eastAsia="方正仿宋简体" w:cs="方正仿宋简体"/>
          <w:b/>
          <w:bCs/>
          <w:color w:val="auto"/>
          <w:kern w:val="0"/>
          <w:sz w:val="32"/>
          <w:szCs w:val="32"/>
          <w:highlight w:val="none"/>
        </w:rPr>
      </w:pPr>
      <w:r>
        <w:rPr>
          <w:rFonts w:hint="eastAsia" w:ascii="方正仿宋简体" w:hAnsi="方正仿宋简体" w:eastAsia="方正仿宋简体" w:cs="方正仿宋简体"/>
          <w:b/>
          <w:bCs/>
          <w:color w:val="auto"/>
          <w:kern w:val="0"/>
          <w:sz w:val="32"/>
          <w:szCs w:val="32"/>
          <w:highlight w:val="none"/>
        </w:rPr>
        <w:t>（</w:t>
      </w:r>
      <w:r>
        <w:rPr>
          <w:rFonts w:hint="eastAsia" w:ascii="方正仿宋简体" w:hAnsi="方正仿宋简体" w:eastAsia="方正仿宋简体" w:cs="方正仿宋简体"/>
          <w:b/>
          <w:bCs/>
          <w:color w:val="auto"/>
          <w:kern w:val="0"/>
          <w:sz w:val="32"/>
          <w:szCs w:val="32"/>
          <w:highlight w:val="none"/>
          <w:lang w:eastAsia="zh-CN"/>
        </w:rPr>
        <w:t>三</w:t>
      </w:r>
      <w:r>
        <w:rPr>
          <w:rFonts w:hint="eastAsia" w:ascii="方正仿宋简体" w:hAnsi="方正仿宋简体" w:eastAsia="方正仿宋简体" w:cs="方正仿宋简体"/>
          <w:b/>
          <w:bCs/>
          <w:color w:val="auto"/>
          <w:kern w:val="0"/>
          <w:sz w:val="32"/>
          <w:szCs w:val="32"/>
          <w:highlight w:val="none"/>
        </w:rPr>
        <w:t>）面试成绩计算及公布</w:t>
      </w:r>
    </w:p>
    <w:p>
      <w:pPr>
        <w:spacing w:line="540" w:lineRule="exact"/>
        <w:ind w:firstLine="640" w:firstLineChars="200"/>
        <w:rPr>
          <w:rFonts w:hint="eastAsia" w:ascii="方正仿宋简体" w:hAnsi="方正仿宋简体" w:eastAsia="方正仿宋简体" w:cs="方正仿宋简体"/>
          <w:color w:val="auto"/>
          <w:sz w:val="32"/>
          <w:szCs w:val="32"/>
          <w:highlight w:val="none"/>
          <w:shd w:val="clear" w:color="auto" w:fill="FFFFFF"/>
          <w:lang w:bidi="ar"/>
        </w:rPr>
      </w:pPr>
      <w:r>
        <w:rPr>
          <w:rFonts w:hint="eastAsia" w:ascii="方正仿宋简体" w:hAnsi="方正仿宋简体" w:eastAsia="方正仿宋简体" w:cs="方正仿宋简体"/>
          <w:color w:val="auto"/>
          <w:sz w:val="32"/>
          <w:szCs w:val="32"/>
          <w:highlight w:val="none"/>
          <w:lang w:bidi="ar"/>
        </w:rPr>
        <w:t>面试总分100分，</w:t>
      </w:r>
      <w:r>
        <w:rPr>
          <w:rFonts w:hint="eastAsia" w:ascii="方正仿宋简体" w:hAnsi="方正仿宋简体" w:eastAsia="方正仿宋简体" w:cs="方正仿宋简体"/>
          <w:color w:val="auto"/>
          <w:kern w:val="0"/>
          <w:sz w:val="32"/>
          <w:szCs w:val="32"/>
          <w:highlight w:val="none"/>
        </w:rPr>
        <w:t>面试成绩最低合格分数线为80分，面试成绩未达最低合格分数线的，不得进入后续招聘环节。</w:t>
      </w:r>
      <w:r>
        <w:rPr>
          <w:rFonts w:hint="eastAsia" w:ascii="方正仿宋简体" w:hAnsi="方正仿宋简体" w:eastAsia="方正仿宋简体" w:cs="方正仿宋简体"/>
          <w:color w:val="auto"/>
          <w:sz w:val="32"/>
          <w:szCs w:val="32"/>
          <w:highlight w:val="none"/>
          <w:shd w:val="clear" w:color="auto" w:fill="FFFFFF"/>
          <w:lang w:bidi="ar"/>
        </w:rPr>
        <w:t>在达到面试成绩合格分数线人员中，按照面试成绩岗位排名和岗位招聘人数，等额确定进入招聘后续环节人选。</w:t>
      </w:r>
    </w:p>
    <w:p>
      <w:pPr>
        <w:shd w:val="clear" w:color="auto" w:fill="FFFFFF"/>
        <w:spacing w:line="540" w:lineRule="exact"/>
        <w:ind w:firstLine="640" w:firstLineChars="200"/>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同一岗位进入后续招聘环节人员最后一名如出现面试成绩相同，依次按照下列方式确定排名先后：采取对该岗位进入面试后续招聘环节中最后一名面试成绩相同人员加试一场的方式进行，并以加试面试成绩确定排名先后，加试后仅采用“排名先后”这项信息，其余各项信息仍以首次面试信息为准</w:t>
      </w:r>
      <w:r>
        <w:rPr>
          <w:rFonts w:hint="eastAsia" w:ascii="方正仿宋简体" w:hAnsi="方正仿宋简体" w:eastAsia="方正仿宋简体" w:cs="方正仿宋简体"/>
          <w:color w:val="auto"/>
          <w:kern w:val="0"/>
          <w:sz w:val="32"/>
          <w:szCs w:val="32"/>
          <w:highlight w:val="none"/>
          <w:shd w:val="clear" w:color="auto" w:fill="FFFFFF"/>
          <w:lang w:bidi="ar"/>
        </w:rPr>
        <w:t>，加试使用新题目加试。</w:t>
      </w:r>
    </w:p>
    <w:p>
      <w:pPr>
        <w:spacing w:line="540" w:lineRule="exact"/>
        <w:ind w:firstLine="640" w:firstLineChars="20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kern w:val="0"/>
          <w:sz w:val="32"/>
          <w:szCs w:val="32"/>
          <w:highlight w:val="none"/>
        </w:rPr>
        <w:t>面试成绩在本考场所有面试结束后现场公布</w:t>
      </w:r>
      <w:r>
        <w:rPr>
          <w:rFonts w:hint="eastAsia" w:ascii="方正仿宋简体" w:hAnsi="方正仿宋简体" w:eastAsia="方正仿宋简体" w:cs="方正仿宋简体"/>
          <w:color w:val="auto"/>
          <w:kern w:val="0"/>
          <w:sz w:val="32"/>
          <w:szCs w:val="32"/>
          <w:highlight w:val="none"/>
          <w:lang w:eastAsia="zh-CN"/>
        </w:rPr>
        <w:t>，</w:t>
      </w:r>
      <w:bookmarkStart w:id="0" w:name="_GoBack"/>
      <w:bookmarkEnd w:id="0"/>
      <w:r>
        <w:rPr>
          <w:rFonts w:hint="eastAsia" w:ascii="方正仿宋简体" w:hAnsi="方正仿宋简体" w:eastAsia="方正仿宋简体" w:cs="方正仿宋简体"/>
          <w:color w:val="auto"/>
          <w:sz w:val="32"/>
          <w:szCs w:val="32"/>
          <w:highlight w:val="none"/>
        </w:rPr>
        <w:t>面试工作结束后，如需递补人员，开展招聘的相同批次人员必须执行相同的递补方式。</w:t>
      </w:r>
    </w:p>
    <w:p>
      <w:pPr>
        <w:spacing w:line="540" w:lineRule="exact"/>
        <w:ind w:firstLine="643" w:firstLineChars="200"/>
        <w:rPr>
          <w:rFonts w:hint="eastAsia" w:ascii="方正仿宋简体" w:hAnsi="方正仿宋简体" w:eastAsia="方正仿宋简体" w:cs="方正仿宋简体"/>
          <w:b/>
          <w:bCs w:val="0"/>
          <w:color w:val="auto"/>
          <w:sz w:val="32"/>
          <w:szCs w:val="32"/>
          <w:highlight w:val="none"/>
          <w:lang w:eastAsia="zh-CN" w:bidi="ar"/>
        </w:rPr>
      </w:pPr>
      <w:r>
        <w:rPr>
          <w:rFonts w:hint="eastAsia" w:ascii="方正仿宋简体" w:hAnsi="方正仿宋简体" w:eastAsia="方正仿宋简体" w:cs="方正仿宋简体"/>
          <w:b/>
          <w:bCs w:val="0"/>
          <w:color w:val="auto"/>
          <w:sz w:val="32"/>
          <w:szCs w:val="32"/>
          <w:highlight w:val="none"/>
          <w:lang w:eastAsia="zh-CN" w:bidi="ar"/>
        </w:rPr>
        <w:t>二、有关事项</w:t>
      </w:r>
    </w:p>
    <w:p>
      <w:pPr>
        <w:widowControl/>
        <w:shd w:val="clear" w:color="auto" w:fill="FFFFFF"/>
        <w:spacing w:line="540" w:lineRule="exact"/>
        <w:ind w:firstLine="64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shd w:val="clear" w:color="auto" w:fill="FFFFFF"/>
        </w:rPr>
        <w:t>（</w:t>
      </w:r>
      <w:r>
        <w:rPr>
          <w:rFonts w:hint="eastAsia" w:ascii="方正仿宋简体" w:hAnsi="方正仿宋简体" w:eastAsia="方正仿宋简体" w:cs="方正仿宋简体"/>
          <w:color w:val="auto"/>
          <w:sz w:val="32"/>
          <w:szCs w:val="32"/>
          <w:highlight w:val="none"/>
          <w:shd w:val="clear" w:color="auto" w:fill="FFFFFF"/>
          <w:lang w:eastAsia="zh-CN"/>
        </w:rPr>
        <w:t>一</w:t>
      </w:r>
      <w:r>
        <w:rPr>
          <w:rFonts w:hint="eastAsia" w:ascii="方正仿宋简体" w:hAnsi="方正仿宋简体" w:eastAsia="方正仿宋简体" w:cs="方正仿宋简体"/>
          <w:color w:val="auto"/>
          <w:sz w:val="32"/>
          <w:szCs w:val="32"/>
          <w:highlight w:val="none"/>
          <w:shd w:val="clear" w:color="auto" w:fill="FFFFFF"/>
        </w:rPr>
        <w:t>）</w:t>
      </w:r>
      <w:r>
        <w:rPr>
          <w:rFonts w:hint="eastAsia" w:ascii="方正仿宋简体" w:hAnsi="方正仿宋简体" w:eastAsia="方正仿宋简体" w:cs="方正仿宋简体"/>
          <w:color w:val="auto"/>
          <w:kern w:val="0"/>
          <w:sz w:val="32"/>
          <w:szCs w:val="32"/>
          <w:highlight w:val="none"/>
          <w:shd w:val="clear" w:color="auto" w:fill="FFFFFF"/>
          <w:lang w:bidi="ar"/>
        </w:rPr>
        <w:t>候考室实行全封闭管理，除候考室内工作人员和面试应聘人员以外的其他人员不得进入，不准对外联系，不准外面向内联系；应聘人员必须遵守纪律，服从管理，不得吵闹喧哗，不得吸烟，不得擅自离开或随意出入，上卫生间必须有工作人员陪同。</w:t>
      </w:r>
      <w:r>
        <w:rPr>
          <w:rFonts w:hint="eastAsia" w:ascii="方正仿宋简体" w:hAnsi="方正仿宋简体" w:eastAsia="方正仿宋简体" w:cs="方正仿宋简体"/>
          <w:color w:val="auto"/>
          <w:sz w:val="32"/>
          <w:szCs w:val="32"/>
          <w:highlight w:val="none"/>
        </w:rPr>
        <w:t>除有效身份证外的其他物品放置在候考室外统一保管（手机及各种电子设备全部切断电源、关闭闹钟，确保不发出声响），</w:t>
      </w:r>
      <w:r>
        <w:rPr>
          <w:rFonts w:hint="eastAsia" w:ascii="方正仿宋简体" w:hAnsi="方正仿宋简体" w:eastAsia="方正仿宋简体" w:cs="方正仿宋简体"/>
          <w:color w:val="auto"/>
          <w:sz w:val="32"/>
          <w:szCs w:val="32"/>
          <w:highlight w:val="none"/>
          <w:shd w:val="clear" w:color="auto" w:fill="FFFFFF"/>
        </w:rPr>
        <w:t>待面试结束后再领取，领取后不得再进入面试场所</w:t>
      </w:r>
      <w:r>
        <w:rPr>
          <w:rFonts w:hint="eastAsia" w:ascii="方正仿宋简体" w:hAnsi="方正仿宋简体" w:eastAsia="方正仿宋简体" w:cs="方正仿宋简体"/>
          <w:color w:val="auto"/>
          <w:sz w:val="32"/>
          <w:szCs w:val="32"/>
          <w:highlight w:val="none"/>
        </w:rPr>
        <w:t>。</w:t>
      </w:r>
    </w:p>
    <w:p>
      <w:pPr>
        <w:spacing w:line="540" w:lineRule="exact"/>
        <w:ind w:firstLine="640" w:firstLineChars="200"/>
        <w:rPr>
          <w:rFonts w:hint="eastAsia" w:ascii="方正仿宋简体" w:hAnsi="方正仿宋简体" w:eastAsia="方正仿宋简体" w:cs="方正仿宋简体"/>
          <w:color w:val="auto"/>
          <w:sz w:val="32"/>
          <w:szCs w:val="32"/>
          <w:highlight w:val="none"/>
          <w:shd w:val="clear" w:color="auto" w:fill="FFFFFF"/>
        </w:rPr>
      </w:pPr>
      <w:r>
        <w:rPr>
          <w:rFonts w:hint="eastAsia" w:ascii="方正仿宋简体" w:hAnsi="方正仿宋简体" w:eastAsia="方正仿宋简体" w:cs="方正仿宋简体"/>
          <w:color w:val="auto"/>
          <w:sz w:val="32"/>
          <w:szCs w:val="32"/>
          <w:highlight w:val="none"/>
          <w:shd w:val="clear" w:color="auto" w:fill="FFFFFF"/>
        </w:rPr>
        <w:t>（</w:t>
      </w:r>
      <w:r>
        <w:rPr>
          <w:rFonts w:hint="eastAsia" w:ascii="方正仿宋简体" w:hAnsi="方正仿宋简体" w:eastAsia="方正仿宋简体" w:cs="方正仿宋简体"/>
          <w:color w:val="auto"/>
          <w:sz w:val="32"/>
          <w:szCs w:val="32"/>
          <w:highlight w:val="none"/>
          <w:shd w:val="clear" w:color="auto" w:fill="FFFFFF"/>
          <w:lang w:eastAsia="zh-CN"/>
        </w:rPr>
        <w:t>二</w:t>
      </w:r>
      <w:r>
        <w:rPr>
          <w:rFonts w:hint="eastAsia" w:ascii="方正仿宋简体" w:hAnsi="方正仿宋简体" w:eastAsia="方正仿宋简体" w:cs="方正仿宋简体"/>
          <w:color w:val="auto"/>
          <w:sz w:val="32"/>
          <w:szCs w:val="32"/>
          <w:highlight w:val="none"/>
          <w:shd w:val="clear" w:color="auto" w:fill="FFFFFF"/>
        </w:rPr>
        <w:t>）面试序号牌是</w:t>
      </w:r>
      <w:r>
        <w:rPr>
          <w:rFonts w:hint="eastAsia" w:ascii="方正仿宋简体" w:hAnsi="方正仿宋简体" w:eastAsia="方正仿宋简体" w:cs="方正仿宋简体"/>
          <w:color w:val="auto"/>
          <w:sz w:val="32"/>
          <w:szCs w:val="32"/>
          <w:highlight w:val="none"/>
          <w:shd w:val="clear" w:color="auto" w:fill="FFFFFF"/>
          <w:lang w:eastAsia="zh-CN"/>
        </w:rPr>
        <w:t>应聘人员</w:t>
      </w:r>
      <w:r>
        <w:rPr>
          <w:rFonts w:hint="eastAsia" w:ascii="方正仿宋简体" w:hAnsi="方正仿宋简体" w:eastAsia="方正仿宋简体" w:cs="方正仿宋简体"/>
          <w:color w:val="auto"/>
          <w:sz w:val="32"/>
          <w:szCs w:val="32"/>
          <w:highlight w:val="none"/>
          <w:shd w:val="clear" w:color="auto" w:fill="FFFFFF"/>
        </w:rPr>
        <w:t>面试的唯一标识，必须严格管理，严格保密，不得以任何方式透露出候考室外，不得互相更换，如果更换，造成的一切后果自行承担。不得以任何方式向考官透露本人及父母姓名、就读学校等信息。</w:t>
      </w:r>
    </w:p>
    <w:p>
      <w:pPr>
        <w:spacing w:line="540" w:lineRule="exact"/>
        <w:ind w:firstLine="640" w:firstLineChars="200"/>
        <w:rPr>
          <w:rFonts w:hint="eastAsia" w:ascii="方正仿宋简体" w:hAnsi="方正仿宋简体" w:eastAsia="方正仿宋简体" w:cs="方正仿宋简体"/>
          <w:color w:val="auto"/>
          <w:kern w:val="0"/>
          <w:sz w:val="32"/>
          <w:szCs w:val="32"/>
          <w:highlight w:val="none"/>
          <w:shd w:val="clear" w:color="auto" w:fill="FFFFFF"/>
          <w:lang w:bidi="ar"/>
        </w:rPr>
      </w:pPr>
      <w:r>
        <w:rPr>
          <w:rFonts w:hint="eastAsia" w:ascii="方正仿宋简体" w:hAnsi="方正仿宋简体" w:eastAsia="方正仿宋简体" w:cs="方正仿宋简体"/>
          <w:color w:val="auto"/>
          <w:kern w:val="0"/>
          <w:sz w:val="32"/>
          <w:szCs w:val="32"/>
          <w:highlight w:val="none"/>
          <w:shd w:val="clear" w:color="auto" w:fill="FFFFFF"/>
          <w:lang w:bidi="ar"/>
        </w:rPr>
        <w:t>（</w:t>
      </w:r>
      <w:r>
        <w:rPr>
          <w:rFonts w:hint="eastAsia" w:ascii="方正仿宋简体" w:hAnsi="方正仿宋简体" w:eastAsia="方正仿宋简体" w:cs="方正仿宋简体"/>
          <w:color w:val="auto"/>
          <w:kern w:val="0"/>
          <w:sz w:val="32"/>
          <w:szCs w:val="32"/>
          <w:highlight w:val="none"/>
          <w:shd w:val="clear" w:color="auto" w:fill="FFFFFF"/>
          <w:lang w:eastAsia="zh-CN" w:bidi="ar"/>
        </w:rPr>
        <w:t>三</w:t>
      </w:r>
      <w:r>
        <w:rPr>
          <w:rFonts w:hint="eastAsia" w:ascii="方正仿宋简体" w:hAnsi="方正仿宋简体" w:eastAsia="方正仿宋简体" w:cs="方正仿宋简体"/>
          <w:color w:val="auto"/>
          <w:kern w:val="0"/>
          <w:sz w:val="32"/>
          <w:szCs w:val="32"/>
          <w:highlight w:val="none"/>
          <w:shd w:val="clear" w:color="auto" w:fill="FFFFFF"/>
          <w:lang w:bidi="ar"/>
        </w:rPr>
        <w:t>）除规定可带入考场的物品外，其余物品不得携带进入考场。备课使用题本不得带入考场，如有需要由考场内统一提供。</w:t>
      </w:r>
      <w:r>
        <w:rPr>
          <w:rFonts w:hint="eastAsia" w:ascii="方正仿宋简体" w:hAnsi="方正仿宋简体" w:eastAsia="方正仿宋简体" w:cs="方正仿宋简体"/>
          <w:color w:val="auto"/>
          <w:sz w:val="32"/>
          <w:szCs w:val="32"/>
          <w:highlight w:val="none"/>
        </w:rPr>
        <w:t>如需携带面试工具等物品进入考场，必须符合面试安全和公共安全等要求。</w:t>
      </w:r>
      <w:r>
        <w:rPr>
          <w:rFonts w:hint="eastAsia" w:ascii="方正仿宋简体" w:hAnsi="方正仿宋简体" w:eastAsia="方正仿宋简体" w:cs="方正仿宋简体"/>
          <w:color w:val="auto"/>
          <w:kern w:val="0"/>
          <w:sz w:val="32"/>
          <w:szCs w:val="32"/>
          <w:highlight w:val="none"/>
          <w:shd w:val="clear" w:color="auto" w:fill="FFFFFF"/>
          <w:lang w:bidi="ar"/>
        </w:rPr>
        <w:t>应聘人员需按具体面试项目，预先准备并携带需自选自备用品参加面试，现场不予提供。</w:t>
      </w:r>
    </w:p>
    <w:p>
      <w:pPr>
        <w:spacing w:line="540" w:lineRule="exact"/>
        <w:ind w:firstLine="640" w:firstLineChars="200"/>
        <w:rPr>
          <w:rFonts w:hint="eastAsia" w:ascii="方正仿宋简体" w:hAnsi="方正仿宋简体" w:eastAsia="方正仿宋简体" w:cs="方正仿宋简体"/>
          <w:color w:val="auto"/>
          <w:sz w:val="32"/>
          <w:szCs w:val="32"/>
          <w:highlight w:val="none"/>
          <w:shd w:val="clear" w:color="auto" w:fill="FFFFFF"/>
        </w:rPr>
      </w:pPr>
      <w:r>
        <w:rPr>
          <w:rFonts w:hint="eastAsia" w:ascii="方正仿宋简体" w:hAnsi="方正仿宋简体" w:eastAsia="方正仿宋简体" w:cs="方正仿宋简体"/>
          <w:color w:val="auto"/>
          <w:sz w:val="32"/>
          <w:szCs w:val="32"/>
          <w:highlight w:val="none"/>
          <w:shd w:val="clear" w:color="auto" w:fill="FFFFFF"/>
        </w:rPr>
        <w:t>（</w:t>
      </w:r>
      <w:r>
        <w:rPr>
          <w:rFonts w:hint="eastAsia" w:ascii="方正仿宋简体" w:hAnsi="方正仿宋简体" w:eastAsia="方正仿宋简体" w:cs="方正仿宋简体"/>
          <w:color w:val="auto"/>
          <w:sz w:val="32"/>
          <w:szCs w:val="32"/>
          <w:highlight w:val="none"/>
          <w:shd w:val="clear" w:color="auto" w:fill="FFFFFF"/>
          <w:lang w:eastAsia="zh-CN"/>
        </w:rPr>
        <w:t>四</w:t>
      </w:r>
      <w:r>
        <w:rPr>
          <w:rFonts w:hint="eastAsia" w:ascii="方正仿宋简体" w:hAnsi="方正仿宋简体" w:eastAsia="方正仿宋简体" w:cs="方正仿宋简体"/>
          <w:color w:val="auto"/>
          <w:sz w:val="32"/>
          <w:szCs w:val="32"/>
          <w:highlight w:val="none"/>
          <w:shd w:val="clear" w:color="auto" w:fill="FFFFFF"/>
        </w:rPr>
        <w:t>）临时缺考或不按时到场参加面试人员界定为：未按时到达指定地点的应聘人员，视为自动弃权，取消面试资格。</w:t>
      </w:r>
    </w:p>
    <w:p>
      <w:pPr>
        <w:spacing w:line="540" w:lineRule="exact"/>
        <w:ind w:firstLine="640" w:firstLineChars="20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shd w:val="clear" w:color="auto" w:fill="FFFFFF"/>
        </w:rPr>
        <w:t>（</w:t>
      </w:r>
      <w:r>
        <w:rPr>
          <w:rFonts w:hint="eastAsia" w:ascii="方正仿宋简体" w:hAnsi="方正仿宋简体" w:eastAsia="方正仿宋简体" w:cs="方正仿宋简体"/>
          <w:color w:val="auto"/>
          <w:sz w:val="32"/>
          <w:szCs w:val="32"/>
          <w:highlight w:val="none"/>
          <w:shd w:val="clear" w:color="auto" w:fill="FFFFFF"/>
          <w:lang w:eastAsia="zh-CN"/>
        </w:rPr>
        <w:t>五</w:t>
      </w:r>
      <w:r>
        <w:rPr>
          <w:rFonts w:hint="eastAsia" w:ascii="方正仿宋简体" w:hAnsi="方正仿宋简体" w:eastAsia="方正仿宋简体" w:cs="方正仿宋简体"/>
          <w:color w:val="auto"/>
          <w:sz w:val="32"/>
          <w:szCs w:val="32"/>
          <w:highlight w:val="none"/>
          <w:shd w:val="clear" w:color="auto" w:fill="FFFFFF"/>
        </w:rPr>
        <w:t>）</w:t>
      </w:r>
      <w:r>
        <w:rPr>
          <w:rFonts w:hint="eastAsia" w:ascii="方正仿宋简体" w:hAnsi="方正仿宋简体" w:eastAsia="方正仿宋简体" w:cs="方正仿宋简体"/>
          <w:color w:val="auto"/>
          <w:sz w:val="32"/>
          <w:szCs w:val="32"/>
          <w:highlight w:val="none"/>
        </w:rPr>
        <w:t>与应聘人员有夫妻关系、直系血亲关系、三代以内旁系血亲关系或者近姻亲关系的面试考官、工作人员严格实行回避。</w:t>
      </w:r>
    </w:p>
    <w:p>
      <w:pPr>
        <w:spacing w:line="540" w:lineRule="exact"/>
        <w:ind w:firstLine="640" w:firstLineChars="200"/>
        <w:rPr>
          <w:rFonts w:hint="eastAsia" w:ascii="方正仿宋简体" w:hAnsi="方正仿宋简体" w:eastAsia="方正仿宋简体" w:cs="方正仿宋简体"/>
          <w:color w:val="auto"/>
          <w:sz w:val="32"/>
          <w:szCs w:val="32"/>
          <w:highlight w:val="none"/>
          <w:shd w:val="clear" w:color="auto" w:fill="FFFFFF"/>
        </w:rPr>
      </w:pPr>
      <w:r>
        <w:rPr>
          <w:rFonts w:hint="eastAsia" w:ascii="方正仿宋简体" w:hAnsi="方正仿宋简体" w:eastAsia="方正仿宋简体" w:cs="方正仿宋简体"/>
          <w:color w:val="auto"/>
          <w:sz w:val="32"/>
          <w:szCs w:val="32"/>
          <w:highlight w:val="none"/>
          <w:shd w:val="clear" w:color="auto" w:fill="FFFFFF"/>
        </w:rPr>
        <w:t>（</w:t>
      </w:r>
      <w:r>
        <w:rPr>
          <w:rFonts w:hint="eastAsia" w:ascii="方正仿宋简体" w:hAnsi="方正仿宋简体" w:eastAsia="方正仿宋简体" w:cs="方正仿宋简体"/>
          <w:color w:val="auto"/>
          <w:sz w:val="32"/>
          <w:szCs w:val="32"/>
          <w:highlight w:val="none"/>
          <w:shd w:val="clear" w:color="auto" w:fill="FFFFFF"/>
          <w:lang w:eastAsia="zh-CN"/>
        </w:rPr>
        <w:t>六</w:t>
      </w:r>
      <w:r>
        <w:rPr>
          <w:rFonts w:hint="eastAsia" w:ascii="方正仿宋简体" w:hAnsi="方正仿宋简体" w:eastAsia="方正仿宋简体" w:cs="方正仿宋简体"/>
          <w:color w:val="auto"/>
          <w:sz w:val="32"/>
          <w:szCs w:val="32"/>
          <w:highlight w:val="none"/>
          <w:shd w:val="clear" w:color="auto" w:fill="FFFFFF"/>
        </w:rPr>
        <w:t>）严格保密制度，参与面试的所有人员不得泄露面试内容、评分标准、个人信息等有关内容，离开考场时不准带走试题和草稿纸等资料。</w:t>
      </w:r>
    </w:p>
    <w:p>
      <w:pPr>
        <w:spacing w:line="540" w:lineRule="exact"/>
        <w:ind w:firstLine="640" w:firstLineChars="200"/>
        <w:rPr>
          <w:rFonts w:hint="eastAsia" w:ascii="方正仿宋简体" w:hAnsi="方正仿宋简体" w:eastAsia="方正仿宋简体" w:cs="方正仿宋简体"/>
          <w:color w:val="auto"/>
          <w:sz w:val="32"/>
          <w:szCs w:val="32"/>
          <w:highlight w:val="none"/>
          <w:shd w:val="clear" w:color="auto" w:fill="FFFFFF"/>
        </w:rPr>
      </w:pPr>
      <w:r>
        <w:rPr>
          <w:rFonts w:hint="eastAsia" w:ascii="方正仿宋简体" w:hAnsi="方正仿宋简体" w:eastAsia="方正仿宋简体" w:cs="方正仿宋简体"/>
          <w:color w:val="auto"/>
          <w:sz w:val="32"/>
          <w:szCs w:val="32"/>
          <w:highlight w:val="none"/>
          <w:shd w:val="clear" w:color="auto" w:fill="FFFFFF"/>
        </w:rPr>
        <w:t>（</w:t>
      </w:r>
      <w:r>
        <w:rPr>
          <w:rFonts w:hint="eastAsia" w:ascii="方正仿宋简体" w:hAnsi="方正仿宋简体" w:eastAsia="方正仿宋简体" w:cs="方正仿宋简体"/>
          <w:color w:val="auto"/>
          <w:sz w:val="32"/>
          <w:szCs w:val="32"/>
          <w:highlight w:val="none"/>
          <w:shd w:val="clear" w:color="auto" w:fill="FFFFFF"/>
          <w:lang w:eastAsia="zh-CN"/>
        </w:rPr>
        <w:t>七</w:t>
      </w:r>
      <w:r>
        <w:rPr>
          <w:rFonts w:hint="eastAsia" w:ascii="方正仿宋简体" w:hAnsi="方正仿宋简体" w:eastAsia="方正仿宋简体" w:cs="方正仿宋简体"/>
          <w:color w:val="auto"/>
          <w:sz w:val="32"/>
          <w:szCs w:val="32"/>
          <w:highlight w:val="none"/>
          <w:shd w:val="clear" w:color="auto" w:fill="FFFFFF"/>
        </w:rPr>
        <w:t>）参与面试的所有人员在面试过程中必须讲普通话。</w:t>
      </w:r>
    </w:p>
    <w:p>
      <w:pPr>
        <w:spacing w:line="540" w:lineRule="exact"/>
        <w:ind w:firstLine="640" w:firstLineChars="200"/>
        <w:rPr>
          <w:rFonts w:hint="eastAsia" w:ascii="方正仿宋简体" w:hAnsi="方正仿宋简体" w:eastAsia="方正仿宋简体" w:cs="方正仿宋简体"/>
          <w:color w:val="auto"/>
          <w:sz w:val="32"/>
          <w:szCs w:val="32"/>
          <w:highlight w:val="none"/>
          <w:shd w:val="clear" w:color="auto" w:fill="FFFFFF"/>
        </w:rPr>
      </w:pPr>
      <w:r>
        <w:rPr>
          <w:rFonts w:hint="eastAsia" w:ascii="方正仿宋简体" w:hAnsi="方正仿宋简体" w:eastAsia="方正仿宋简体" w:cs="方正仿宋简体"/>
          <w:color w:val="auto"/>
          <w:sz w:val="32"/>
          <w:szCs w:val="32"/>
          <w:highlight w:val="none"/>
          <w:shd w:val="clear" w:color="auto" w:fill="FFFFFF"/>
        </w:rPr>
        <w:t>（</w:t>
      </w:r>
      <w:r>
        <w:rPr>
          <w:rFonts w:hint="eastAsia" w:ascii="方正仿宋简体" w:hAnsi="方正仿宋简体" w:eastAsia="方正仿宋简体" w:cs="方正仿宋简体"/>
          <w:color w:val="auto"/>
          <w:sz w:val="32"/>
          <w:szCs w:val="32"/>
          <w:highlight w:val="none"/>
          <w:shd w:val="clear" w:color="auto" w:fill="FFFFFF"/>
          <w:lang w:eastAsia="zh-CN"/>
        </w:rPr>
        <w:t>八</w:t>
      </w:r>
      <w:r>
        <w:rPr>
          <w:rFonts w:hint="eastAsia" w:ascii="方正仿宋简体" w:hAnsi="方正仿宋简体" w:eastAsia="方正仿宋简体" w:cs="方正仿宋简体"/>
          <w:color w:val="auto"/>
          <w:sz w:val="32"/>
          <w:szCs w:val="32"/>
          <w:highlight w:val="none"/>
          <w:shd w:val="clear" w:color="auto" w:fill="FFFFFF"/>
        </w:rPr>
        <w:t>）面试工作接受社会各界监督。</w:t>
      </w:r>
    </w:p>
    <w:p>
      <w:pPr>
        <w:pStyle w:val="3"/>
        <w:widowControl/>
        <w:shd w:val="clear" w:color="auto" w:fill="FFFFFF"/>
        <w:spacing w:beforeAutospacing="0" w:afterAutospacing="0" w:line="540" w:lineRule="exact"/>
        <w:ind w:firstLine="640" w:firstLineChars="200"/>
        <w:rPr>
          <w:rFonts w:hint="eastAsia" w:ascii="方正仿宋简体" w:hAnsi="方正仿宋简体" w:eastAsia="方正仿宋简体" w:cs="方正仿宋简体"/>
          <w:color w:val="auto"/>
          <w:sz w:val="32"/>
          <w:szCs w:val="32"/>
          <w:highlight w:val="none"/>
          <w:shd w:val="clear" w:color="auto" w:fill="FFFFFF"/>
        </w:rPr>
      </w:pPr>
      <w:r>
        <w:rPr>
          <w:rFonts w:hint="eastAsia" w:ascii="方正仿宋简体" w:hAnsi="方正仿宋简体" w:eastAsia="方正仿宋简体" w:cs="方正仿宋简体"/>
          <w:color w:val="auto"/>
          <w:sz w:val="32"/>
          <w:szCs w:val="32"/>
          <w:highlight w:val="none"/>
          <w:shd w:val="clear" w:color="auto" w:fill="FFFFFF"/>
        </w:rPr>
        <w:t>（</w:t>
      </w:r>
      <w:r>
        <w:rPr>
          <w:rFonts w:hint="eastAsia" w:ascii="方正仿宋简体" w:hAnsi="方正仿宋简体" w:eastAsia="方正仿宋简体" w:cs="方正仿宋简体"/>
          <w:color w:val="auto"/>
          <w:sz w:val="32"/>
          <w:szCs w:val="32"/>
          <w:highlight w:val="none"/>
          <w:shd w:val="clear" w:color="auto" w:fill="FFFFFF"/>
          <w:lang w:eastAsia="zh-CN"/>
        </w:rPr>
        <w:t>九</w:t>
      </w:r>
      <w:r>
        <w:rPr>
          <w:rFonts w:hint="eastAsia" w:ascii="方正仿宋简体" w:hAnsi="方正仿宋简体" w:eastAsia="方正仿宋简体" w:cs="方正仿宋简体"/>
          <w:color w:val="auto"/>
          <w:sz w:val="32"/>
          <w:szCs w:val="32"/>
          <w:highlight w:val="none"/>
          <w:shd w:val="clear" w:color="auto" w:fill="FFFFFF"/>
        </w:rPr>
        <w:t>）应聘人员参加面试穿着打扮得体大方，整洁干净不邋遢即可，提倡厉行节约，反对铺张浪费。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9D2D6F34-269F-4C62-BB53-745A5ADB5B9A}"/>
  </w:font>
  <w:font w:name="仿宋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2" w:fontKey="{81FC1BAC-4BE2-4F50-B182-1E5A2847ECF3}"/>
  </w:font>
  <w:font w:name="方正黑体简体">
    <w:panose1 w:val="03000509000000000000"/>
    <w:charset w:val="86"/>
    <w:family w:val="auto"/>
    <w:pitch w:val="default"/>
    <w:sig w:usb0="00000001" w:usb1="080E0000" w:usb2="00000000" w:usb3="00000000" w:csb0="00040000" w:csb1="00000000"/>
    <w:embedRegular r:id="rId3" w:fontKey="{A4BC7F5F-CC2A-420B-A766-CF9C12ABAF72}"/>
  </w:font>
  <w:font w:name="方正仿宋简体">
    <w:panose1 w:val="02000000000000000000"/>
    <w:charset w:val="86"/>
    <w:family w:val="script"/>
    <w:pitch w:val="default"/>
    <w:sig w:usb0="A00002BF" w:usb1="184F6CFA" w:usb2="00000012" w:usb3="00000000" w:csb0="00040001" w:csb1="00000000"/>
    <w:embedRegular r:id="rId4" w:fontKey="{673E23BB-DB06-49A0-A620-5D550DE3F60A}"/>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OGQ0YTliMTQwODZlMjk5MDgzYjAyMWFiMThmZWEifQ=="/>
  </w:docVars>
  <w:rsids>
    <w:rsidRoot w:val="00000000"/>
    <w:rsid w:val="0FFD196E"/>
    <w:rsid w:val="17864C41"/>
    <w:rsid w:val="306F0FED"/>
    <w:rsid w:val="6D885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100" w:beforeAutospacing="1" w:after="120" w:line="365" w:lineRule="atLeast"/>
      <w:ind w:left="1"/>
      <w:textAlignment w:val="bottom"/>
    </w:pPr>
    <w:rPr>
      <w:rFonts w:ascii="Times New Roman" w:hAnsi="Times New Roman" w:eastAsia="宋体" w:cs="Times New Roman"/>
      <w:kern w:val="0"/>
      <w:sz w:val="20"/>
      <w:szCs w:val="20"/>
    </w:rPr>
  </w:style>
  <w:style w:type="paragraph" w:styleId="3">
    <w:name w:val="Normal (Web)"/>
    <w:basedOn w:val="1"/>
    <w:qFormat/>
    <w:uiPriority w:val="0"/>
    <w:pPr>
      <w:spacing w:beforeAutospacing="1" w:afterAutospacing="1"/>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2582</Words>
  <Characters>2611</Characters>
  <Lines>0</Lines>
  <Paragraphs>0</Paragraphs>
  <TotalTime>1</TotalTime>
  <ScaleCrop>false</ScaleCrop>
  <LinksUpToDate>false</LinksUpToDate>
  <CharactersWithSpaces>2617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2025-11-11T07:22:00Z</dcterms:created>
  <dc:creator>Administrator</dc:creator>
  <cp:lastModifiedBy>企业用户_407505372</cp:lastModifiedBy>
  <dcterms:modified xsi:type="dcterms:W3CDTF">2025-11-11T10:14:14Z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TemplateDocerSaveRecord">
    <vt:lpwstr>eyJoZGlkIjoiMTg2YmI3ZDFjNjQzOGFmZWM4MjEyOGQ5MmNmNDE2MjgiLCJ1c2VySWQiOiIyODk2OTgxOCJ9</vt:lpwstr>
  </property>
  <property fmtid="{D5CDD505-2E9C-101B-9397-08002B2CF9AE}" pid="4" name="ICV">
    <vt:lpwstr>080C2C16F447415DA8099BC40CA3B725_12</vt:lpwstr>
  </property>
</Properties>
</file>