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076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6"/>
          <w:szCs w:val="26"/>
          <w:shd w:val="clear" w:fill="FFFFFF"/>
          <w:lang w:val="en-US" w:eastAsia="zh-CN" w:bidi="ar"/>
        </w:rPr>
        <w:t>附件1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  <w:t>：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-11"/>
          <w:kern w:val="0"/>
          <w:sz w:val="26"/>
          <w:szCs w:val="26"/>
          <w:shd w:val="clear" w:fill="FFFFFF"/>
          <w:lang w:val="en-US" w:eastAsia="zh-CN" w:bidi="ar"/>
        </w:rPr>
        <w:t>宜宾市翠屏区事业单位2026年上半年公开考核招聘工作人员岗位表</w:t>
      </w:r>
    </w:p>
    <w:p w14:paraId="38EB69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0" w:lineRule="atLeast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2"/>
          <w:szCs w:val="22"/>
          <w:shd w:val="clear" w:fill="FFFFFF"/>
          <w:lang w:val="en-US" w:eastAsia="zh-CN" w:bidi="ar"/>
        </w:rPr>
        <w:t> </w:t>
      </w:r>
    </w:p>
    <w:tbl>
      <w:tblPr>
        <w:tblW w:w="1583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586"/>
        <w:gridCol w:w="356"/>
        <w:gridCol w:w="816"/>
        <w:gridCol w:w="356"/>
        <w:gridCol w:w="787"/>
        <w:gridCol w:w="4737"/>
        <w:gridCol w:w="912"/>
        <w:gridCol w:w="4399"/>
        <w:gridCol w:w="263"/>
        <w:gridCol w:w="1131"/>
        <w:gridCol w:w="540"/>
      </w:tblGrid>
      <w:tr w14:paraId="674F3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739E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8D7E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FA6B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  <w:p w14:paraId="49D489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代码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FB5F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98A5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条件要求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9686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考核方式</w:t>
            </w:r>
          </w:p>
        </w:tc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0DCF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约定</w:t>
            </w:r>
          </w:p>
          <w:p w14:paraId="3D09A1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事项</w:t>
            </w:r>
          </w:p>
        </w:tc>
      </w:tr>
      <w:tr w14:paraId="3BA2CA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F7C0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72C25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EE8B9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B779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7A7A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6DCD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学历（学位）要求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7526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专业条件要求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F537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B8E8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B09A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笔试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8349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spacing w:val="0"/>
                <w:kern w:val="0"/>
                <w:sz w:val="20"/>
                <w:szCs w:val="20"/>
                <w:lang w:val="en-US" w:eastAsia="zh-CN" w:bidi="ar"/>
              </w:rPr>
              <w:t>面试</w:t>
            </w: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531C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799A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4455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宜宾市翠屏区投资促进和博览事务中心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057A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7370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71BA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KH261001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6C1D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44E5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C85A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二级学科：产业经济学、数字经济、人工智能、智能制造技术、 智能制造工程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8AFE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CE71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CD5C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AADE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119B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717A6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C348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宜宾市翠屏区园区企业服务中心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F907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工作员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CBB0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管理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F15B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KH261002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20CC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BF99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239A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二级学科：机械制造及其自动化、机械电子工程、电力系统及其自动化、电力电子与电力传动、电路与系统、微电子学与固体电子学、机械工程、动力工程、清洁能源技术、储能技术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183E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E9FC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E5A2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82B30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结构化面试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E306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93213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4AA4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四川省宜宾市工业职业技术学校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F486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职中信息技术教师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1A44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1E7A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KH261003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EE7E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C88F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44A0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本科（专业）：教育技术学、计算机科学与技术、电子与计算机工程；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研究生（一级学科）：计算机科学与技术；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研究生（二级学科）：教育技术学、现代教育技术、计算机技术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04D4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5492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1.取得职（高）中信息技术学科教师资格；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2.取得讲师及以上职称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5328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DE42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0569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63DE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40E6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5F93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C083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4FC22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KH261004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45E2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27B2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0A3B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一级学科：物理学；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二级学科：学科教学（物理）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E22B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DCE0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取得高中物理学科教师资格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416E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4A68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CE49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D9172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6154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D653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C581D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7988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KH261005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3C21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3C64D2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C11E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一级学科：数学；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二级学科：课程与教学论、学科教学（数学）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F03E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A9E2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取得初中及以上数学学科教师资格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55799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609C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EEB4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C867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68B5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四川省宜宾市第四中学校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2128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EE79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8A36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KH261006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A36E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478A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1ACD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二级学科：英语语言文学、外国语言学及应用语言学、学科教学（英语）、英语笔译、英语口译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0058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CD3C5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取得初中及以上英语学科教师资格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42A54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F23F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AFFE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47F52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26A0D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F648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DEE4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5836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KH261007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E6F2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3CB5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675B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一级学科：化学；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二级学科：学科教学（化学）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0E40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754B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取得高中化学学科教师资格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65B2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41F3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FDD4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6680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A583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四川省宜宾市第八中学校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D320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9C185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98B8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KH261008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0E88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5192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1B1E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本科（专业）：英语、翻译、商务英语；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研究生（二级学科）：英语语言文学、外国语言学及应用语言学、学科教学（英语）、英语笔译、英语口译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BC39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D2A8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1.取得初中及以上英语学科教师资格；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2.取得一级教师及以上职称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60844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964B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B799F2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6234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8972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F3B4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0C1C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A5A6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KH261009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ECFE2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88F6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C4F4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本科（专业）：汉语言文学、汉语言、汉语国际教育、古典文献学、应用语言学、中国语言与文化；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研究生（二级学科）：文艺学、语言学及应用语言学、汉语言文字学、中国古典文献学、中国古代文学、中国现当代文学、比较文学与世界文学、课程与教学论、学科教学（语文）、国际中文教育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9C92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B194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1.取得初中及以上语文学科教师资格；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2.取得一级教师及以上职称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3C6E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E7F1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D797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CBECB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BF4E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4834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7474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CB74E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KH261010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A92C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2763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95D4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本科（专业）：数学与应用数学、数理基础科学、数据计算及应用；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研究生（一级学科）：数学；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研究生（二级学科）：课程与教学论、学科教学（数学）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B1EB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118A7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1.取得初中及以上数学学科教师资格；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2.取得一级教师及以上职称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6BB2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9AC0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7BCD5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5B3B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FAB6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8323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2C21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CD6E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KH261011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520A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D1E6E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530B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本科（专业）：英语、翻译、商务英语；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研究生（二级学科）：英语语言文学、外国语言学及应用语言学、学科教学（英语）、英语笔译、英语口译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03060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1980年5月11日及以后出生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AD34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1.取得初中及以上英语学科教师资格；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2.取得高级教师及以上职称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7A83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8078F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A46A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D3F61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4899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宜宾市第五中学校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808C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36D3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1E77E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KH261012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4189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DEA8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本科（学士）及以上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37C8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本科（专业）：地理科学、自然地理与资源环境、人文地理与城乡规划、地理信息科学、地理信息系统、地球信息科学与技术；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研究生（一级学科）：地理学；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研究生（二级学科）：地球探测与信息技术、学科教学（地理）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BB06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1980年5月11日及以后出生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8B09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1.取得初中及以上地理学科教师资格；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2.取得高级教师及以上职称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8BF4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77DB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E1CF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CD0D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67FF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D5CF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BCF8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B6D18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KH261013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C51F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1804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6479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一级学科：数学；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二级学科：课程与教学论、学科教学（数学）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A549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2AC1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取得初中及以上数学学科教师资格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B068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E9875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566A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5BB5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5784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宜宾市翠屏区凉水井实验学校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BF25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F4C5F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8FF1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KH261014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3606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ACD09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DE5E9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二级学科：英语语言文学、外国语言学及应用语言学、学科教学（英语）、英语笔译、英语口译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3ED2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4F18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取得初中及以上英语学科教师资格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A730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9946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7C706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DB0F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C7FB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宜宾市李庄中学校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7E87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6EC8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F5F06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KH261015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D66F6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A6A7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DB1FE4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一级学科：计算机科学与技术；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二级学科：教育技术学、现代教育技术、计算机技术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58A1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66FC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取得初中及以上信息技术学科教师资格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C043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51F9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37AF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31590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F8FB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宜宾市人民路小学校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EF6B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58ED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B6FF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KH261016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40881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7363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1814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一级学科：数学；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二级学科：课程与教学论、学科教学（数学）、小学教育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5F1D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E7D3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取得小学及以上数学学科教师资格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F672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1432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9A1E9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1772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73DC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宜宾市中山街小学校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7BDE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小学科学教师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9CDA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94941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KH261017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074F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92467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01CE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二级学科：理论物理、物理化学、天体物理、自然地理学、人文地理学、植物学、动物学、生物物理学、学科教学（物理）、学科教学（化学）、学科教学（生物）、学科教学（地理）、科学与技术教育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B56D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9FCFD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取得小学及以上科学、物理、化学、生物、地理学科之一教师资格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40B5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45C6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D4D0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3EC8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36277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宜宾市江北实验小学校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C59AE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81991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2A8F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KH261018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C64F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79B2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0F89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二级学科：艺术学、学科教学（音乐）、音乐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6D85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C93D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取得小学及以上音乐学科教师资格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C8D34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AFB1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说课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DD2A7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B29F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B33A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4A04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肿瘤科医师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5DF2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E1915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KH261019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7819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232E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研究生（博士）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3D883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二级学科：肿瘤学、放射肿瘤学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E6845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1980年5月11日及以后出生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9D91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取得副主任医师及以上职称，且医师执业证执业范围注册为内科专业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D3AB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66342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D6A65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5AED6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5B33F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A7325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骨科医师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C906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941BC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KH261020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CEA9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C5D0FF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研究生（博士）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68C11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二级学科：骨科学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AF771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1980年5月11日及以后出生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28151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取得副主任医师及以上职称，且医师执业证执业范围注册为外科专业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5979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4395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AE117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23CEA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A475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EABB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耳鼻喉头颈外科医师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3092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D00D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KH261021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2A301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67CE6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BA85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二级学科：耳鼻咽喉科学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AF4B2D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0E90D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1.取得执业医师资格，且医师执业证执业范围注册为眼耳鼻咽喉科专业；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2.取得省级及以上卫生行政部门颁发的《住院医师规范化培训合格证书》或者省级及以上卫生行政部门认定的毕业后教育机构出具的《住院医师规范化培训合格证明》，且培训专业为耳鼻咽喉科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920E5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84F6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1A44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E62D0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D27C5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9BB3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病理科医师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BE8A8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AA1F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KH261022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3489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6D0B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04B50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二级学科：临床病理学、临床病理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7EA3DB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5C1C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1.取得执业医师资格，且医师执业证执业范围注册为医学检验、病理专业；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2.取得省级及以上卫生行政部门颁发的《住院医师规范化培训合格证书》或者省级及以上卫生行政部门认定的毕业后教育机构出具的《住院医师规范化培训合格证明》，且培训专业为临床病理科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2F56E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14163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723A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1A1891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DF1DA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C6184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麻醉科医师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FCD62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49E7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KH261023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48E8B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9D38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CE08C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二级学科：麻醉学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ECAB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F1B85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1.取得执业医师资格，且医师执业证执业范围注册为麻醉专业；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2.取得省级及以上卫生行政部门颁发的《住院医师规范化培训合格证书》或者省级及以上卫生行政部门认定的毕业后教育机构出具的《住院医师规范化培训合格证明》，且培训专业为麻醉科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DDBA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13FCB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AC24AB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47F9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F532D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7279A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超声科医师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347AAD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BB54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KH261024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CF01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66B9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B6C1E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二级学科：超声医学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1C16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8947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1.取得执业医师资格，且医师执业证执业范围注册为医学影像和放射治疗专业；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2.取得省级及以上卫生行政部门颁发的《住院医师规范化培训合格证书》或者省级及以上卫生行政部门认定的毕业后教育机构出具的《住院医师规范化培训合格证明》，且培训专业为超声医学科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B33A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861BF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18B66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00CA9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8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B6093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BBA9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口腔种植修复医师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F04D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02EA2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KH261025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CE055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2053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6AC41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二级学科：口腔临床医学、口腔医学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4AA84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8F67D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1.取得执业医师资格，且医师执业证执业范围注册为口腔专业；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2.取得省级及以上卫生行政部门颁发的《住院医师规范化培训合格证书》或者省级及以上卫生行政部门认定的毕业后教育机构出具的《住院医师规范化培训合格证明》，且培训专业为口腔修复科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3156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A30ED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24CBE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233F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985C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C723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口腔正畸医师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BF580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F00A0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KH261026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20840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851D7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695ED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二级学科：口腔临床医学、口腔医学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E333B8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28350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1.取得执业医师资格，且医师执业证执业范围注册为口腔专业；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2.取得省级及以上卫生行政部门颁发的《住院医师规范化培训合格证书》或者省级及以上卫生行政部门认定的毕业后教育机构出具的《住院医师规范化培训合格证明》，且培训专业为口腔正畸科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16B49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3DE92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9B266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44D91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9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B9E96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宜宾市第三人民医院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03E51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重症医学科医师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F7BE6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5254E5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4B267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53C9E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581D5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二级学科：重症医学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9717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E39D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1.取得执业医师资格，且医师执业证执业范围注册为重症医学科专业；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2.取得省级及以上卫生行政部门颁发的《住院医师规范化培训合格证书》或者省级及以上卫生行政部门认定的毕业后教育机构出具的《住院医师规范化培训合格证明》，且培训专业为重症医学科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0FFBE3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A823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8434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4D1F0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6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707E9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宜宾市翠屏区妇幼保健院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7504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儿科医师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6431B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3990B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C30FF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F5991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48F95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二级学科：儿科学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B17D4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98E1D2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1.取得执业医师资格，且医师执业证执业范围注册为儿科专业；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2.取得省级及以上卫生行政部门颁发的《住院医师规范化培训合格证书》或者省级及以上卫生行政部门认定的毕业后教育机构出具的《住院医师规范化培训合格证明》，且培训专业为儿科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44232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4D07631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E3031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700FF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1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29CD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宜宾市翠屏区妇幼保健院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81AB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妇产科医师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2988A1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8578F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KH261029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25EDF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E201C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C9B3B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二级学科：妇产科学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5442D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A9A75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1.取得执业医师资格，且医师执业证执业范围注册为妇产科专业；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2.取得省级及以上卫生行政部门颁发的《住院医师规范化培训合格证书》或者省级及以上卫生行政部门认定的毕业后教育机构出具的《住院医师规范化培训合格证明》，且培训专业为妇产科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11A0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5FE38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1BBD3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  <w:tr w14:paraId="68B12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7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202D41A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宜宾市第二中医医院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6C71DE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内科医师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6E19F9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专业技术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185513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KH261030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3A42B0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4943C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研究生（硕士）及以上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674DC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二级学科：中医内科学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5352A6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1985年5月11日及以后出生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3BDB2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1.取得执业医师资格，且医师执业证执业范围注册为中医专业；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2.取得省级及以上卫生行政部门颁发的《住院医师规范化培训合格证书》或者省级及以上卫生行政部门认定的毕业后教育机构出具的《住院医师规范化培训合格证明》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11BB2E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FF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75951E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综合面试（专业技能测试+结构化面试）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 w14:paraId="0B719B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最低服务年限5年</w:t>
            </w:r>
          </w:p>
        </w:tc>
      </w:tr>
    </w:tbl>
    <w:p w14:paraId="5A21CD59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2C8C05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E2151C"/>
    <w:rsid w:val="28E2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7">
    <w:name w:val="Hyperlink"/>
    <w:basedOn w:val="4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185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2026-05-10T01:55:00Z</dcterms:created>
  <dc:creator>yanzidewo</dc:creator>
  <cp:lastModifiedBy>yanzidewo</cp:lastModifiedBy>
  <dcterms:modified xsi:type="dcterms:W3CDTF">2026-05-10T05:00:58Z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40F60BB1D0994993A0BF48872668E8C9_11</vt:lpwstr>
  </property>
  <property fmtid="{D5CDD505-2E9C-101B-9397-08002B2CF9AE}" pid="4" name="KSOTemplateDocerSaveRecord">
    <vt:lpwstr>eyJoZGlkIjoiYzBlYjBmMGViN2E2NzFjNTJmZjYyMjczYjI3MzY0M2UiLCJ1c2VySWQiOiI0NjQ3ODIxMTYifQ==</vt:lpwstr>
  </property>
</Properties>
</file>