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77EC8">
      <w:pPr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附件1</w:t>
      </w:r>
    </w:p>
    <w:p w14:paraId="11D0B439">
      <w:pPr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5E97BB3C">
      <w:pPr>
        <w:spacing w:line="560" w:lineRule="exact"/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pacing w:val="-11"/>
          <w:sz w:val="44"/>
          <w:szCs w:val="44"/>
          <w:lang w:eastAsia="zh-CN"/>
        </w:rPr>
        <w:t>保亭县</w:t>
      </w:r>
      <w:r>
        <w:rPr>
          <w:rFonts w:hint="eastAsia" w:ascii="微软雅黑" w:hAnsi="微软雅黑" w:eastAsia="微软雅黑" w:cs="微软雅黑"/>
          <w:color w:val="auto"/>
          <w:spacing w:val="-11"/>
          <w:sz w:val="44"/>
          <w:szCs w:val="44"/>
          <w:lang w:val="en-US" w:eastAsia="zh-CN"/>
        </w:rPr>
        <w:t>2026年下半年</w:t>
      </w:r>
      <w:r>
        <w:rPr>
          <w:rFonts w:hint="eastAsia" w:ascii="微软雅黑" w:hAnsi="微软雅黑" w:eastAsia="微软雅黑" w:cs="微软雅黑"/>
          <w:color w:val="auto"/>
          <w:spacing w:val="-11"/>
          <w:sz w:val="44"/>
          <w:szCs w:val="44"/>
          <w:lang w:eastAsia="zh-CN"/>
        </w:rPr>
        <w:t>银龄教师招募计划岗位表</w:t>
      </w:r>
    </w:p>
    <w:p w14:paraId="7300861A"/>
    <w:tbl>
      <w:tblPr>
        <w:tblStyle w:val="4"/>
        <w:tblpPr w:leftFromText="180" w:rightFromText="180" w:vertAnchor="page" w:horzAnchor="page" w:tblpX="1683" w:tblpY="3505"/>
        <w:tblOverlap w:val="never"/>
        <w:tblW w:w="84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4"/>
        <w:gridCol w:w="1122"/>
        <w:gridCol w:w="647"/>
        <w:gridCol w:w="1683"/>
        <w:gridCol w:w="754"/>
        <w:gridCol w:w="723"/>
        <w:gridCol w:w="954"/>
      </w:tblGrid>
      <w:tr w14:paraId="41CE2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554" w:type="dxa"/>
            <w:noWrap w:val="0"/>
            <w:vAlign w:val="center"/>
          </w:tcPr>
          <w:p w14:paraId="2F3259C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" w:eastAsia="zh-CN"/>
              </w:rPr>
              <w:t>招募单位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名称</w:t>
            </w:r>
          </w:p>
        </w:tc>
        <w:tc>
          <w:tcPr>
            <w:tcW w:w="1122" w:type="dxa"/>
            <w:noWrap w:val="0"/>
            <w:vAlign w:val="center"/>
          </w:tcPr>
          <w:p w14:paraId="1264BA0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招募类型</w:t>
            </w:r>
          </w:p>
        </w:tc>
        <w:tc>
          <w:tcPr>
            <w:tcW w:w="647" w:type="dxa"/>
            <w:noWrap w:val="0"/>
            <w:vAlign w:val="center"/>
          </w:tcPr>
          <w:p w14:paraId="5251300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岗位需求学段</w:t>
            </w:r>
          </w:p>
        </w:tc>
        <w:tc>
          <w:tcPr>
            <w:tcW w:w="1683" w:type="dxa"/>
            <w:noWrap w:val="0"/>
            <w:vAlign w:val="center"/>
          </w:tcPr>
          <w:p w14:paraId="30F0B2A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职称要求</w:t>
            </w:r>
          </w:p>
        </w:tc>
        <w:tc>
          <w:tcPr>
            <w:tcW w:w="754" w:type="dxa"/>
            <w:noWrap w:val="0"/>
            <w:vAlign w:val="center"/>
          </w:tcPr>
          <w:p w14:paraId="0BD44CE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岗位需求学科</w:t>
            </w:r>
          </w:p>
        </w:tc>
        <w:tc>
          <w:tcPr>
            <w:tcW w:w="723" w:type="dxa"/>
            <w:noWrap w:val="0"/>
            <w:vAlign w:val="center"/>
          </w:tcPr>
          <w:p w14:paraId="7C09DA6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数量</w:t>
            </w:r>
          </w:p>
        </w:tc>
        <w:tc>
          <w:tcPr>
            <w:tcW w:w="954" w:type="dxa"/>
            <w:noWrap w:val="0"/>
            <w:vAlign w:val="center"/>
          </w:tcPr>
          <w:p w14:paraId="5EB5748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 w14:paraId="1CFC3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554" w:type="dxa"/>
            <w:noWrap w:val="0"/>
            <w:vAlign w:val="center"/>
          </w:tcPr>
          <w:p w14:paraId="094759E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保亭黎族苗族自治县各学校</w:t>
            </w:r>
          </w:p>
        </w:tc>
        <w:tc>
          <w:tcPr>
            <w:tcW w:w="1122" w:type="dxa"/>
            <w:noWrap w:val="0"/>
            <w:vAlign w:val="center"/>
          </w:tcPr>
          <w:p w14:paraId="56AD7F3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银龄教师</w:t>
            </w:r>
          </w:p>
        </w:tc>
        <w:tc>
          <w:tcPr>
            <w:tcW w:w="647" w:type="dxa"/>
            <w:noWrap w:val="0"/>
            <w:vAlign w:val="center"/>
          </w:tcPr>
          <w:p w14:paraId="33D3D8D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中学</w:t>
            </w:r>
          </w:p>
        </w:tc>
        <w:tc>
          <w:tcPr>
            <w:tcW w:w="1683" w:type="dxa"/>
            <w:noWrap w:val="0"/>
            <w:vAlign w:val="center"/>
          </w:tcPr>
          <w:p w14:paraId="1B4D487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中小学中级教师及以上</w:t>
            </w:r>
          </w:p>
        </w:tc>
        <w:tc>
          <w:tcPr>
            <w:tcW w:w="754" w:type="dxa"/>
            <w:noWrap w:val="0"/>
            <w:vAlign w:val="center"/>
          </w:tcPr>
          <w:p w14:paraId="66EACB0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不限</w:t>
            </w:r>
          </w:p>
        </w:tc>
        <w:tc>
          <w:tcPr>
            <w:tcW w:w="723" w:type="dxa"/>
            <w:noWrap w:val="0"/>
            <w:vAlign w:val="center"/>
          </w:tcPr>
          <w:p w14:paraId="24A9046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6名</w:t>
            </w:r>
          </w:p>
        </w:tc>
        <w:tc>
          <w:tcPr>
            <w:tcW w:w="954" w:type="dxa"/>
            <w:noWrap w:val="0"/>
            <w:vAlign w:val="center"/>
          </w:tcPr>
          <w:p w14:paraId="432B1A5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</w:tbl>
    <w:p w14:paraId="4A807F0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 UI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B33CF9"/>
    <w:rsid w:val="64B3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2026-08-27T01:35:00Z</dcterms:created>
  <dc:creator>水无鱼</dc:creator>
  <cp:lastModifiedBy>水无鱼</cp:lastModifiedBy>
  <dcterms:modified xsi:type="dcterms:W3CDTF">2026-08-27T01:58:57Z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9AF23E898E0B4C5783E069B8601FDBE0_11</vt:lpwstr>
  </property>
  <property fmtid="{D5CDD505-2E9C-101B-9397-08002B2CF9AE}" pid="4" name="KSOTemplateDocerSaveRecord">
    <vt:lpwstr>eyJoZGlkIjoiOTNlMGVkZWI0OTliYTNjODIxNjJmZjA2Mjk5YTk4MGYiLCJ1c2VySWQiOiIyMzEwMTIzODgifQ==</vt:lpwstr>
  </property>
</Properties>
</file>