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阜阳市2026年度市直事业单位</w:t>
      </w:r>
    </w:p>
    <w:p>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统一公开招聘工作人员有关问题解答</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1.在读的全日制普通高校非应届毕业生能不能报考？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答：在全日制普通高校就读的非2026年应届毕业生不能报考，在全日制普通高校脱产就读的非2026年应届毕业的专升本人员、研究生也不能以原已取得的学历、学位证书报考。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2.机关、事业单位正式在编人员能否报考市直事业单位？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答：凡符合市直事业单位公开招聘岗位报考资格条件的机关或事业单位正式在编人员，可以报考市直事业单位。在资格复审时，上述人员需按照人事管理权限提供所在单位（主管部门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同意报考的证明材料。按照国家、省有关规定，尚在最低服务年限内的机关、事业单位正式在编工作人员不得报考。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3.市直事业单位各招聘岗位的学历、学位要求如何界定？</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答：“专科及以上”包括专科、本科、硕士研究生、博士研究生。“本科（学士</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及以上”包括本科、硕士研究生、博士研究生（须同时具有相应层次的学位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。其他依次类推。</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上述学历均必须为国家承认的学历。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如要求提供学历学位的招聘岗位，学位与学历的专业方向须一致。</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4.非普通高等学历教育的其他国民教育形式的毕业生是否可以报考？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答：非普通高等学历教育的其他国民教育形式（自学考试、成人教育、网络教育、夜大、电大等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毕业生，符合岗位要求的资格条件的，可以报考。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5.可否凭党校学历证书报考？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答：中央党校、省委党校学历可比照同等国民教育学历，符合岗位要求的资格条件的，可以报考。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6.留学回国人员能否报考？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以根据自身情况报考符合条件的岗位。报考时，除提供招聘公告及招聘岗位规定的材料外，应于资格复审时提供学位证书和教育部门学历认证材料（2026年毕业的留学回国人员，资格复审时尚未取得学位和学历认证材料的，可凭有关证件材料等办理资格复审，提供学位证书和教育部门学历认证材料的截止时间为2026年12月31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。学历认证有关事项可登录教育部留学服务中心网站（www.cscse.edu.cn</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查询。</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7.技工院校毕业生学历如何认定？</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答：在符合专业等其他岗位条件的前提下，技工院校预备技师（技师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班毕业生可报名应聘学历要求为大学本科的岗位，高级工班毕业生可报名应聘学历要求为大学专科的岗位。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8.是否可以凭专业（学业</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证书、结业证书报考？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答：不能报考。</w:t>
      </w:r>
    </w:p>
    <w:p>
      <w:pPr>
        <w:keepNext w:val="0"/>
        <w:keepLines w:val="0"/>
        <w:pageBreakBefore w:val="0"/>
        <w:widowControl w:val="0"/>
        <w:kinsoku/>
        <w:wordWrap/>
        <w:overflowPunct w:val="0"/>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9.取得双专科学历、双本科学历、双学士学位的人员能否分别按照本科学历、研究生学历、硕士学位人员报考？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答：不能报考。</w:t>
      </w: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10.考生、招聘单位对招聘岗位的专业要求如何把握？</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答：考生应当如实填报自己所学专业，专业名称应与本人相应学历毕业证书所载专业一致。凡弄虚作假者，一经发现并查实后，取消其考试（聘用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资格。</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如考生所学专业在教育部公布的专业（学科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目录中未出现，且招聘岗位专业要求为“XX类”或“一级学科”及其他情形的，可由培养单位提供该专业人才培养方案和教学大纲，并证明其相关性。请报考人员在报名时主动咨询并介绍情况，在报名资格审查表备注栏中注明主要课程、研究方向和学习内容等情况，招聘单位将根据岗位专业需求进行审核。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11.考生是否可以凭第二专业或者辅修专业报考？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答：考生如取得教育主管部门认证的符合招聘岗位要求专业的学历学位证书，且学历与学位专业一致，即可报考。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12.毕业证书上专业后面带括号，能否以括号里的信息作为专业报考？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答：括号里的信息只能代表所学内容有所涉及，不能认定为专业（教育部公布的“专业指导目录”中自带括号的除外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，考生只能以括号外的专业名称报考相符合的岗位。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13.报考“具有法律职业资格证书”等有相关职（执</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业资格要求的岗位，对取得证书时限是否有要求？</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答：有要求。招考岗位有职（执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业资格或证书要求的，资格复审时，应提供相关证书原件。其中，已通过相关考试，资格复审时尚未取得证书的，可凭主管部门出具的书面证明材料办理资格复审，至2026年12月31日仍不能提供证书，或证书与证明材料不一致的，取消聘用资格。</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14.尚未办理户口入户手续且无身份证的退役士兵，如何报考？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答：可凭身份证号报名。在考前如仍未取得有效身份证件的，可持有效期内的临时身份证参加考试。</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15报考人员身份证遗失，如何报考？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答：可先凭本人原有的身份证号报名，于考前及时办理身份证或临时身份证参加考试。</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16.2026年度市直事业单位统一公开招聘笔试科目包括哪些？</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笔试科目包括《职业能力倾向测验》和《综合应用能力》两科，所有考生均需参加。考试类别分为“综合管理类”“社会科学专技类”“自然科学专技类”“中小学教师类”和“医疗卫生类”5个类别。其中“中小学教师类”细分为“小学教师岗位”和“中学教师岗位”2个小类，“医疗卫生类”细分为“中医临床岗位”“西医临床岗位”“药剂岗位”“护理岗位”“医学技术岗位”和“公共卫生管理岗位”6个小类。</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业能力倾向测验》和《综合应用能力》两个科目连续进行考试，中间不间断。两个科目题本为合订本，考试开始前发放，各科答题卡分别发放。第一科考试时间截止后，收回第一科考试答题卡，第二科考试时间截止后，收回发放的所有考试资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17.哪些人员可以减免考试费用？</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最低生活保障家庭人员、脱贫享受政策人口和防止返贫监测帮扶对象的报考人员，可以享受减免笔试费用政策。此类人员报名后，先实行网上确认和网上缴费。2月25日至2月27日期间，按照要求登录安徽省人事考试网，进入最低生活保障家庭人员退费入口报送所需证明材料，经与国家相关平台数据比对、审核无误后减免笔试费用。减免笔试费用所需证明材料，请登录安徽省人事考试网（www.apta.gov.cn</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查看。</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18.“服务基层项目”人员能否加分？如何办理？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对于报考非定向招聘岗位的“服务基层项目”人员，按规定执行加分政策。上述人员于3月28日14:30-17:30和3月29日14:30-17:30期间，携带相关证书，笔试准考证、身份证原件和复印件到市人力资源和社会保障局事业单位人事管理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清河西路279号，市人社局1号楼205，联系电话：0558-2273009</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申报加分事宜，逾期未申报视为自动放弃。</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对于报考定向招聘“服务基层项目”岗位的人员，不实行加分政策。</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“服务基层项目”人员是指“选聘高校毕业生到村任职工作”、“农村义务教育阶段学校教师特设岗位计划”、“三支一扶”计划、“大学生志愿服务西部计划”人员。</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2年及以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对经审核符合加分条件的人员，由市人力资源和社会保障局在相关网站向社会公示5天，公示无异议的，按照规定程序将其两科笔试成绩每门增加2分。</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19.报考人员参加资格复审时，需要提供哪些材料？</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资格复审时，报考人员应提供本人有效居民身份证原件、学历（学位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证书、招聘岗位规定要求的相关证书、证明等原件和报名资格审查表等材料。其中：</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2026年毕业，但资格复审时尚未取得学历（学位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证书的人员，可凭学校或省、市教育主管部门出具的书面证明和有关证件材料办理资格复审。</w:t>
      </w:r>
    </w:p>
    <w:p>
      <w:pPr>
        <w:keepNext w:val="0"/>
        <w:keepLines w:val="0"/>
        <w:pageBreakBefore w:val="0"/>
        <w:widowControl w:val="0"/>
        <w:numPr>
          <w:ilvl w:val="0"/>
          <w:numId w:val="1"/>
        </w:numPr>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机关、事业单位在编正式工作人员还须按照人事管理权限提供单位和主管部门同意报考的证明。</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lang w:val="en-US" w:eastAsia="zh-CN"/>
        </w:rPr>
        <w:t>0</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eastAsia="zh-CN"/>
        </w:rPr>
        <w:t>岗位表中要求具备</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lang w:eastAsia="zh-CN"/>
        </w:rPr>
        <w:t>中级专业技术资格</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lang w:eastAsia="zh-CN"/>
        </w:rPr>
        <w:t>的岗位</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录取后</w:t>
      </w:r>
      <w:r>
        <w:rPr>
          <w:rFonts w:hint="default" w:ascii="Times New Roman" w:hAnsi="Times New Roman" w:eastAsia="黑体" w:cs="Times New Roman"/>
          <w:sz w:val="32"/>
          <w:szCs w:val="32"/>
        </w:rPr>
        <w:t>能否直接聘用在中级岗位上？</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岗位表中的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岗位名称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标注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专业技术（中级）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则可以直接聘用在中级岗位，未标注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的，一律默认为初级岗位。</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2</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.报考人员如何咨询相关问题？</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答：涉及报考政策方面的问题，请咨询0558-2273009（市人力资源和社会保障厅事业单位人事管理科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涉及网上报名和考试考务的问题，请咨询0558-2261015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市考试院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涉及具体报考资格条件的问题，请向拟报考的市直招聘单位或其主管部门咨询（咨询电话详见招聘岗位汇总表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涉及向纪检监察部门投诉的问题，请向拟报考的市直招聘单位主管部门纪检监察电话反映（电话号码见《阜阳市2026年度市直各招聘单位主管部门纪检监察联系电话一览表》，已随公告同步公布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上述咨询服务和监督举报电话于正常办公时间使用。</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中共阜阳市委组织部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阜阳市人力资源和社会保障局</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2026年1月29日</w:t>
      </w:r>
    </w:p>
    <w:sectPr>
      <w:footerReference r:id="rId3" w:type="default"/>
      <w:pgSz w:w="11906" w:h="16838"/>
      <w:pgMar w:top="1984" w:right="1474" w:bottom="1644" w:left="1587" w:header="851" w:footer="992" w:gutter="0"/>
      <w:pgNumType w:fmt="numberInDash"/>
      <w:cols w:space="0" w:num="1"/>
      <w:rtlGutter w:val="0"/>
      <w:docGrid w:type="lines" w:linePitch="5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B5EDCC"/>
    <w:multiLevelType w:val="singleLevel"/>
    <w:tmpl w:val="7DB5EDC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NjllMDhjN2VkMmYwOGQ4ZGU4N2M3MmExZDgxNjIifQ=="/>
  </w:docVars>
  <w:rsids>
    <w:rsidRoot w:val="076E2087"/>
    <w:rsid w:val="076E2087"/>
    <w:rsid w:val="31166B27"/>
    <w:rsid w:val="5E6463FD"/>
    <w:rsid w:val="61E9201E"/>
    <w:rsid w:val="77FFBE4E"/>
    <w:rsid w:val="DBFF7D37"/>
    <w:rsid w:val="DD4BD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3354</Words>
  <Characters>3525</Characters>
  <Lines>0</Lines>
  <Paragraphs>0</Paragraphs>
  <TotalTime>1</TotalTime>
  <ScaleCrop>false</ScaleCrop>
  <LinksUpToDate>false</LinksUpToDate>
  <CharactersWithSpaces>3569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2026-01-24T02:03:00Z</dcterms:created>
  <dc:creator>188----5668</dc:creator>
  <cp:lastModifiedBy>uos</cp:lastModifiedBy>
  <dcterms:modified xsi:type="dcterms:W3CDTF">2026-01-29T14:47:28Z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80EFBFD8CD14496798ED1C56E172C446_11</vt:lpwstr>
  </property>
</Properties>
</file>