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1A784">
      <w:pPr>
        <w:widowControl/>
        <w:spacing w:before="0" w:beforeAutospacing="0" w:after="0" w:afterAutospacing="0" w:line="580" w:lineRule="exact"/>
        <w:rPr>
          <w:rFonts w:hint="eastAsia" w:eastAsia="方正黑体_GBK"/>
          <w:color w:val="000000"/>
          <w:kern w:val="0"/>
          <w:sz w:val="32"/>
          <w:szCs w:val="32"/>
          <w:lang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4</w:t>
      </w:r>
    </w:p>
    <w:p w14:paraId="6E3D8C2A">
      <w:pPr>
        <w:spacing w:before="0" w:beforeAutospacing="0" w:after="0" w:afterAutospacing="0"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资格复审所需材料</w:t>
      </w:r>
    </w:p>
    <w:p w14:paraId="518149F0">
      <w:pPr>
        <w:spacing w:before="0" w:beforeAutospacing="0" w:after="0" w:afterAutospacing="0"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A395B45">
      <w:pPr>
        <w:spacing w:before="0" w:beforeAutospacing="0" w:after="0" w:afterAutospacing="0" w:line="480" w:lineRule="exact"/>
        <w:ind w:firstLine="560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hAnsi="方正小标宋_GBK" w:eastAsia="方正仿宋_GBK" w:cs="方正小标宋_GBK"/>
          <w:sz w:val="28"/>
          <w:szCs w:val="28"/>
          <w:highlight w:val="none"/>
        </w:rPr>
        <w:t>1</w:t>
      </w:r>
      <w:r>
        <w:rPr>
          <w:rFonts w:ascii="方正仿宋_GBK" w:hAnsi="方正小标宋_GBK" w:eastAsia="方正仿宋_GBK" w:cs="方正小标宋_GBK"/>
          <w:sz w:val="28"/>
          <w:szCs w:val="28"/>
          <w:highlight w:val="none"/>
        </w:rPr>
        <w:t>.</w:t>
      </w:r>
      <w:r>
        <w:rPr>
          <w:rFonts w:hint="eastAsia" w:ascii="方正仿宋_GBK" w:eastAsia="方正仿宋_GBK"/>
          <w:sz w:val="28"/>
          <w:szCs w:val="28"/>
          <w:highlight w:val="none"/>
        </w:rPr>
        <w:t>查验身份证原件并提交复印件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</w:t>
      </w:r>
      <w:r>
        <w:rPr>
          <w:rFonts w:hint="eastAsia" w:ascii="方正仿宋_GBK" w:eastAsia="方正仿宋_GBK"/>
          <w:sz w:val="28"/>
          <w:szCs w:val="28"/>
          <w:highlight w:val="none"/>
        </w:rPr>
        <w:t>份。</w:t>
      </w:r>
    </w:p>
    <w:p w14:paraId="087B32CB">
      <w:pPr>
        <w:spacing w:before="0" w:beforeAutospacing="0" w:after="0" w:afterAutospacing="0" w:line="480" w:lineRule="exact"/>
        <w:ind w:firstLine="560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sz w:val="28"/>
          <w:szCs w:val="28"/>
          <w:highlight w:val="none"/>
        </w:rPr>
        <w:t>2.学历学位证明材料：</w:t>
      </w:r>
    </w:p>
    <w:p w14:paraId="2ECEAD97">
      <w:pPr>
        <w:spacing w:before="0" w:beforeAutospacing="0" w:after="0" w:afterAutospacing="0" w:line="480" w:lineRule="exact"/>
        <w:ind w:firstLine="560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sz w:val="28"/>
          <w:szCs w:val="28"/>
          <w:highlight w:val="none"/>
        </w:rPr>
        <w:t>（1）</w:t>
      </w:r>
      <w:r>
        <w:rPr>
          <w:rFonts w:hint="eastAsia" w:ascii="方正仿宋_GBK" w:eastAsia="方正仿宋_GBK"/>
          <w:b w:val="0"/>
          <w:bCs w:val="0"/>
          <w:sz w:val="28"/>
          <w:szCs w:val="28"/>
          <w:highlight w:val="none"/>
        </w:rPr>
        <w:t>报考人员为</w:t>
      </w:r>
      <w:r>
        <w:rPr>
          <w:rFonts w:hint="eastAsia" w:ascii="方正仿宋_GBK" w:eastAsia="方正仿宋_GBK"/>
          <w:b/>
          <w:bCs/>
          <w:sz w:val="28"/>
          <w:szCs w:val="28"/>
          <w:highlight w:val="none"/>
        </w:rPr>
        <w:t>往届毕业生</w:t>
      </w:r>
      <w:r>
        <w:rPr>
          <w:rFonts w:hint="eastAsia" w:ascii="方正仿宋_GBK" w:eastAsia="方正仿宋_GBK"/>
          <w:b w:val="0"/>
          <w:bCs w:val="0"/>
          <w:sz w:val="28"/>
          <w:szCs w:val="28"/>
          <w:highlight w:val="none"/>
        </w:rPr>
        <w:t>的</w:t>
      </w:r>
      <w:r>
        <w:rPr>
          <w:rFonts w:hint="eastAsia" w:ascii="方正仿宋_GBK" w:eastAsia="方正仿宋_GBK"/>
          <w:sz w:val="28"/>
          <w:szCs w:val="28"/>
          <w:highlight w:val="none"/>
        </w:rPr>
        <w:t>，请按以下要求提供相关材料：</w:t>
      </w:r>
    </w:p>
    <w:p w14:paraId="54A56CE5">
      <w:pPr>
        <w:spacing w:before="0" w:beforeAutospacing="0" w:after="0" w:afterAutospacing="0" w:line="480" w:lineRule="exact"/>
        <w:ind w:firstLine="562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b/>
          <w:bCs/>
          <w:sz w:val="28"/>
          <w:szCs w:val="28"/>
          <w:highlight w:val="none"/>
        </w:rPr>
        <w:t>境内高校</w:t>
      </w:r>
      <w:r>
        <w:rPr>
          <w:rFonts w:hint="eastAsia" w:ascii="方正仿宋_GBK" w:eastAsia="方正仿宋_GBK"/>
          <w:sz w:val="28"/>
          <w:szCs w:val="28"/>
          <w:highlight w:val="none"/>
        </w:rPr>
        <w:t>往届毕业生：出示最高学历毕业证书及学位证书原件并提交复印件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</w:t>
      </w:r>
      <w:r>
        <w:rPr>
          <w:rFonts w:hint="eastAsia" w:ascii="方正仿宋_GBK" w:eastAsia="方正仿宋_GBK"/>
          <w:sz w:val="28"/>
          <w:szCs w:val="28"/>
          <w:highlight w:val="none"/>
        </w:rPr>
        <w:t>份；同时提交学信网打印有效期内的《教育部学历证书电子注册备案表》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</w:t>
      </w:r>
      <w:r>
        <w:rPr>
          <w:rFonts w:hint="eastAsia" w:ascii="方正仿宋_GBK" w:eastAsia="方正仿宋_GBK"/>
          <w:sz w:val="28"/>
          <w:szCs w:val="28"/>
          <w:highlight w:val="none"/>
        </w:rPr>
        <w:t>份、《中国高等教育学位在线验证报告》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</w:t>
      </w:r>
      <w:r>
        <w:rPr>
          <w:rFonts w:hint="eastAsia" w:ascii="方正仿宋_GBK" w:eastAsia="方正仿宋_GBK"/>
          <w:sz w:val="28"/>
          <w:szCs w:val="28"/>
          <w:highlight w:val="none"/>
        </w:rPr>
        <w:t>份。</w:t>
      </w:r>
    </w:p>
    <w:p w14:paraId="15432C4E">
      <w:pPr>
        <w:spacing w:before="0" w:beforeAutospacing="0" w:after="0" w:afterAutospacing="0" w:line="480" w:lineRule="exact"/>
        <w:ind w:firstLine="562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b/>
          <w:bCs/>
          <w:sz w:val="28"/>
          <w:szCs w:val="28"/>
          <w:highlight w:val="none"/>
        </w:rPr>
        <w:t>国（境）外高校</w:t>
      </w:r>
      <w:r>
        <w:rPr>
          <w:rFonts w:hint="eastAsia" w:ascii="方正仿宋_GBK" w:eastAsia="方正仿宋_GBK"/>
          <w:sz w:val="28"/>
          <w:szCs w:val="28"/>
          <w:highlight w:val="none"/>
        </w:rPr>
        <w:t>往届毕业生：最高学历毕业证书及学位证书原件并提交复印件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</w:t>
      </w:r>
      <w:r>
        <w:rPr>
          <w:rFonts w:hint="eastAsia" w:ascii="方正仿宋_GBK" w:eastAsia="方正仿宋_GBK"/>
          <w:sz w:val="28"/>
          <w:szCs w:val="28"/>
          <w:highlight w:val="none"/>
        </w:rPr>
        <w:t>份；同时提交国外留学人员教育部学历学位认证书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</w:t>
      </w:r>
      <w:r>
        <w:rPr>
          <w:rFonts w:hint="eastAsia" w:ascii="方正仿宋_GBK" w:eastAsia="方正仿宋_GBK"/>
          <w:sz w:val="28"/>
          <w:szCs w:val="28"/>
          <w:highlight w:val="none"/>
        </w:rPr>
        <w:t>份。</w:t>
      </w:r>
    </w:p>
    <w:p w14:paraId="51F89F2D">
      <w:pPr>
        <w:spacing w:before="0" w:beforeAutospacing="0" w:after="0" w:afterAutospacing="0" w:line="480" w:lineRule="exact"/>
        <w:ind w:firstLine="560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sz w:val="28"/>
          <w:szCs w:val="28"/>
          <w:highlight w:val="none"/>
        </w:rPr>
        <w:t>（2）</w:t>
      </w:r>
      <w:r>
        <w:rPr>
          <w:rFonts w:hint="eastAsia" w:ascii="方正仿宋_GBK" w:eastAsia="方正仿宋_GBK"/>
          <w:b w:val="0"/>
          <w:bCs w:val="0"/>
          <w:sz w:val="28"/>
          <w:szCs w:val="28"/>
          <w:highlight w:val="none"/>
        </w:rPr>
        <w:t>报考人员为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</w:rPr>
        <w:t>2026</w:t>
      </w:r>
      <w:r>
        <w:rPr>
          <w:rFonts w:hint="eastAsia" w:ascii="方正仿宋_GBK" w:eastAsia="方正仿宋_GBK"/>
          <w:b w:val="0"/>
          <w:bCs w:val="0"/>
          <w:sz w:val="28"/>
          <w:szCs w:val="28"/>
          <w:highlight w:val="none"/>
        </w:rPr>
        <w:t>届高校</w:t>
      </w:r>
      <w:r>
        <w:rPr>
          <w:rFonts w:hint="eastAsia" w:ascii="方正仿宋_GBK" w:eastAsia="方正仿宋_GBK"/>
          <w:b/>
          <w:bCs/>
          <w:sz w:val="28"/>
          <w:szCs w:val="28"/>
          <w:highlight w:val="none"/>
          <w:lang w:val="en-US" w:eastAsia="zh-CN"/>
        </w:rPr>
        <w:t>应届</w:t>
      </w:r>
      <w:r>
        <w:rPr>
          <w:rFonts w:hint="eastAsia" w:ascii="方正仿宋_GBK" w:eastAsia="方正仿宋_GBK"/>
          <w:b/>
          <w:bCs/>
          <w:sz w:val="28"/>
          <w:szCs w:val="28"/>
          <w:highlight w:val="none"/>
        </w:rPr>
        <w:t>毕业生</w:t>
      </w:r>
      <w:r>
        <w:rPr>
          <w:rFonts w:hint="eastAsia" w:ascii="方正仿宋_GBK" w:eastAsia="方正仿宋_GBK"/>
          <w:b w:val="0"/>
          <w:bCs w:val="0"/>
          <w:sz w:val="28"/>
          <w:szCs w:val="28"/>
          <w:highlight w:val="none"/>
        </w:rPr>
        <w:t>的</w:t>
      </w:r>
      <w:r>
        <w:rPr>
          <w:rFonts w:hint="eastAsia" w:ascii="方正仿宋_GBK" w:eastAsia="方正仿宋_GBK"/>
          <w:sz w:val="28"/>
          <w:szCs w:val="28"/>
          <w:highlight w:val="none"/>
        </w:rPr>
        <w:t>，请按以下要求提供相关材料：</w:t>
      </w:r>
    </w:p>
    <w:p w14:paraId="49898F6D">
      <w:pPr>
        <w:spacing w:before="0" w:beforeAutospacing="0" w:after="0" w:afterAutospacing="0" w:line="480" w:lineRule="exact"/>
        <w:ind w:firstLine="562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b/>
          <w:bCs/>
          <w:sz w:val="28"/>
          <w:szCs w:val="28"/>
          <w:highlight w:val="none"/>
        </w:rPr>
        <w:t>内高校</w:t>
      </w:r>
      <w:r>
        <w:rPr>
          <w:rFonts w:hint="eastAsia" w:ascii="方正仿宋_GBK" w:eastAsia="方正仿宋_GBK"/>
          <w:sz w:val="28"/>
          <w:szCs w:val="28"/>
          <w:highlight w:val="none"/>
        </w:rPr>
        <w:t>应届毕业生</w:t>
      </w:r>
      <w:r>
        <w:rPr>
          <w:rFonts w:hint="eastAsia" w:ascii="方正仿宋_GBK" w:eastAsia="方正仿宋_GBK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K" w:eastAsia="方正仿宋_GBK"/>
          <w:sz w:val="28"/>
          <w:szCs w:val="28"/>
          <w:highlight w:val="none"/>
        </w:rPr>
        <w:t>暂未取得招聘条件要求的毕业（学位）证书的，可提供加盖</w:t>
      </w:r>
      <w:r>
        <w:rPr>
          <w:rFonts w:hint="eastAsia" w:ascii="方正仿宋_GBK" w:eastAsia="方正仿宋_GBK"/>
          <w:sz w:val="28"/>
          <w:szCs w:val="28"/>
          <w:highlight w:val="none"/>
          <w:lang w:val="en-US" w:eastAsia="zh-CN"/>
        </w:rPr>
        <w:t>最高学历</w:t>
      </w:r>
      <w:r>
        <w:rPr>
          <w:rFonts w:hint="eastAsia" w:ascii="方正仿宋_GBK" w:eastAsia="方正仿宋_GBK"/>
          <w:sz w:val="28"/>
          <w:szCs w:val="28"/>
          <w:highlight w:val="none"/>
        </w:rPr>
        <w:t>毕业院校印章的就业推荐表、各学期成绩单、学信网打印有效期内的《教育部学籍在线验证报告》</w:t>
      </w:r>
      <w:r>
        <w:rPr>
          <w:rFonts w:hint="eastAsia" w:ascii="方正仿宋_GBK" w:eastAsia="方正仿宋_GBK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方正仿宋_GBK" w:eastAsia="方正仿宋_GBK"/>
          <w:sz w:val="28"/>
          <w:szCs w:val="28"/>
          <w:highlight w:val="none"/>
        </w:rPr>
        <w:t>佐证材料；</w:t>
      </w:r>
    </w:p>
    <w:p w14:paraId="43F9EC7E">
      <w:pPr>
        <w:spacing w:before="0" w:beforeAutospacing="0" w:after="0" w:afterAutospacing="0" w:line="480" w:lineRule="exact"/>
        <w:ind w:firstLine="562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b/>
          <w:bCs/>
          <w:sz w:val="28"/>
          <w:szCs w:val="28"/>
          <w:highlight w:val="none"/>
        </w:rPr>
        <w:t>国（境）外高校</w:t>
      </w:r>
      <w:r>
        <w:rPr>
          <w:rFonts w:hint="eastAsia" w:ascii="方正仿宋_GBK" w:eastAsia="方正仿宋_GBK"/>
          <w:sz w:val="28"/>
          <w:szCs w:val="28"/>
          <w:highlight w:val="none"/>
        </w:rPr>
        <w:t>应届毕业生</w:t>
      </w:r>
      <w:r>
        <w:rPr>
          <w:rFonts w:hint="eastAsia" w:ascii="方正仿宋_GBK" w:eastAsia="方正仿宋_GBK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K" w:eastAsia="方正仿宋_GBK"/>
          <w:sz w:val="28"/>
          <w:szCs w:val="28"/>
          <w:highlight w:val="none"/>
        </w:rPr>
        <w:t>暂未取得招聘条件要求的毕业（学位）证书的，可提供入学证明、各学年成绩单及相应正规翻译资料等佐证材料。</w:t>
      </w:r>
    </w:p>
    <w:p w14:paraId="58461536">
      <w:pPr>
        <w:spacing w:before="0" w:beforeAutospacing="0" w:after="0" w:afterAutospacing="0" w:line="480" w:lineRule="exact"/>
        <w:ind w:firstLine="560" w:firstLineChars="200"/>
        <w:rPr>
          <w:rFonts w:ascii="方正仿宋_GBK" w:hAnsi="微软雅黑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sz w:val="28"/>
          <w:szCs w:val="28"/>
          <w:highlight w:val="none"/>
        </w:rPr>
        <w:t>3.应聘岗位要求中共党员（含中共预备党员）的人员，须提交所在党支部出具的证明材料（加盖支部鲜章），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党员证明材料开具时间须在资格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审核日的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前3个月内方有效</w:t>
      </w:r>
      <w:r>
        <w:rPr>
          <w:rFonts w:hint="eastAsia" w:ascii="方正仿宋_GBK" w:hAnsi="微软雅黑" w:eastAsia="方正仿宋_GBK"/>
          <w:sz w:val="28"/>
          <w:szCs w:val="28"/>
          <w:highlight w:val="none"/>
        </w:rPr>
        <w:t>。</w:t>
      </w:r>
    </w:p>
    <w:p w14:paraId="05DF9AB9">
      <w:pPr>
        <w:spacing w:before="0" w:beforeAutospacing="0" w:after="0" w:afterAutospacing="0" w:line="480" w:lineRule="exact"/>
        <w:ind w:firstLine="560" w:firstLineChars="200"/>
        <w:rPr>
          <w:rFonts w:hint="eastAsia" w:ascii="方正仿宋_GBK" w:hAnsi="微软雅黑" w:eastAsia="方正仿宋_GBK"/>
          <w:sz w:val="28"/>
          <w:szCs w:val="28"/>
          <w:highlight w:val="none"/>
        </w:rPr>
      </w:pPr>
      <w:r>
        <w:rPr>
          <w:rFonts w:hint="eastAsia" w:ascii="方正仿宋_GBK" w:hAnsi="微软雅黑" w:eastAsia="方正仿宋_GBK"/>
          <w:sz w:val="28"/>
          <w:szCs w:val="28"/>
          <w:highlight w:val="none"/>
        </w:rPr>
        <w:t>4</w:t>
      </w:r>
      <w:r>
        <w:rPr>
          <w:rFonts w:ascii="方正仿宋_GBK" w:hAnsi="微软雅黑" w:eastAsia="方正仿宋_GBK"/>
          <w:sz w:val="28"/>
          <w:szCs w:val="28"/>
          <w:highlight w:val="none"/>
        </w:rPr>
        <w:t>.</w:t>
      </w:r>
      <w:r>
        <w:rPr>
          <w:rFonts w:hint="eastAsia" w:ascii="方正仿宋_GBK" w:hAnsi="微软雅黑" w:eastAsia="方正仿宋_GBK"/>
          <w:sz w:val="28"/>
          <w:szCs w:val="28"/>
          <w:highlight w:val="none"/>
        </w:rPr>
        <w:t>报考人员属已满机关最低服务年限（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5</w:t>
      </w:r>
      <w:r>
        <w:rPr>
          <w:rFonts w:hint="eastAsia" w:ascii="方正仿宋_GBK" w:hAnsi="微软雅黑" w:eastAsia="方正仿宋_GBK"/>
          <w:sz w:val="28"/>
          <w:szCs w:val="28"/>
          <w:highlight w:val="none"/>
        </w:rPr>
        <w:t>年）公务员或重庆市事业单位在编工作人员的，还应在资格复审时向负责资格审查的单位出具《机关事业单位工作人员同意报考证明》（附件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）</w:t>
      </w:r>
      <w:r>
        <w:rPr>
          <w:rFonts w:hint="eastAsia" w:ascii="方正仿宋_GBK" w:hAnsi="微软雅黑" w:eastAsia="方正仿宋_GBK"/>
          <w:sz w:val="28"/>
          <w:szCs w:val="28"/>
          <w:highlight w:val="none"/>
        </w:rPr>
        <w:t>。</w:t>
      </w:r>
    </w:p>
    <w:p w14:paraId="776018FE">
      <w:pPr>
        <w:spacing w:before="0" w:beforeAutospacing="0" w:after="0" w:afterAutospacing="0"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方正仿宋_GBK" w:hAnsi="微软雅黑" w:eastAsia="方正仿宋_GBK"/>
          <w:sz w:val="28"/>
          <w:szCs w:val="28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招聘岗位要求的资格（资历）证及其它资料的原件及复印件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  <w:bookmarkStart w:id="0" w:name="_GoBack"/>
      <w:bookmarkEnd w:id="0"/>
    </w:p>
    <w:p w14:paraId="64D1A9A7">
      <w:pPr>
        <w:spacing w:before="0" w:beforeAutospacing="0" w:after="0" w:afterAutospacing="0" w:line="480" w:lineRule="exact"/>
        <w:rPr>
          <w:rFonts w:hint="default" w:ascii="方正仿宋_GBK" w:hAnsi="微软雅黑" w:eastAsia="方正仿宋_GBK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D2D23E-14D5-4DAE-B900-3F6B1FA0F2B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4E5C4F3-F76F-48A9-83FF-CAC48E9EC43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183C988-321F-4EE4-A1CD-A5A7B96CB27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45DFDA3-9AEB-4F5A-A591-78AED87537F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6F6685E-323F-429F-9B68-021719A98C4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FkMmE3MDcwNTFiYjc0NzU5ZDk0NTNjZjI1MDFkNGEifQ=="/>
  </w:docVars>
  <w:rsids>
    <w:rsidRoot w:val="00F72BF9"/>
    <w:rsid w:val="00021550"/>
    <w:rsid w:val="0002506E"/>
    <w:rsid w:val="00025C1E"/>
    <w:rsid w:val="00026DA9"/>
    <w:rsid w:val="000429B1"/>
    <w:rsid w:val="00066FED"/>
    <w:rsid w:val="00071555"/>
    <w:rsid w:val="00081367"/>
    <w:rsid w:val="00087867"/>
    <w:rsid w:val="00095518"/>
    <w:rsid w:val="00097C6D"/>
    <w:rsid w:val="000B5BC0"/>
    <w:rsid w:val="00105618"/>
    <w:rsid w:val="00122C7B"/>
    <w:rsid w:val="00141546"/>
    <w:rsid w:val="001424CD"/>
    <w:rsid w:val="001429D4"/>
    <w:rsid w:val="00152045"/>
    <w:rsid w:val="0016257D"/>
    <w:rsid w:val="001745D6"/>
    <w:rsid w:val="00175F9E"/>
    <w:rsid w:val="001C27EF"/>
    <w:rsid w:val="001D318B"/>
    <w:rsid w:val="001E6F60"/>
    <w:rsid w:val="001F16B4"/>
    <w:rsid w:val="00206800"/>
    <w:rsid w:val="00217052"/>
    <w:rsid w:val="002447E0"/>
    <w:rsid w:val="002727A0"/>
    <w:rsid w:val="0027411D"/>
    <w:rsid w:val="002C432B"/>
    <w:rsid w:val="002F1615"/>
    <w:rsid w:val="002F6D5A"/>
    <w:rsid w:val="003315F3"/>
    <w:rsid w:val="00336AB9"/>
    <w:rsid w:val="00346FD2"/>
    <w:rsid w:val="00362D14"/>
    <w:rsid w:val="00395A19"/>
    <w:rsid w:val="003B2D8B"/>
    <w:rsid w:val="003C5CB2"/>
    <w:rsid w:val="003D31F5"/>
    <w:rsid w:val="003D49CE"/>
    <w:rsid w:val="003F1F7A"/>
    <w:rsid w:val="004137A1"/>
    <w:rsid w:val="004168EB"/>
    <w:rsid w:val="0041766A"/>
    <w:rsid w:val="0043118F"/>
    <w:rsid w:val="00441CC2"/>
    <w:rsid w:val="004524E3"/>
    <w:rsid w:val="004747C8"/>
    <w:rsid w:val="004956B0"/>
    <w:rsid w:val="004A3380"/>
    <w:rsid w:val="004B02C2"/>
    <w:rsid w:val="004D333E"/>
    <w:rsid w:val="005160E2"/>
    <w:rsid w:val="00521705"/>
    <w:rsid w:val="00532721"/>
    <w:rsid w:val="00533371"/>
    <w:rsid w:val="00544B1A"/>
    <w:rsid w:val="0055534E"/>
    <w:rsid w:val="00566DCA"/>
    <w:rsid w:val="00582134"/>
    <w:rsid w:val="005868FB"/>
    <w:rsid w:val="005A042D"/>
    <w:rsid w:val="005A0F3C"/>
    <w:rsid w:val="005A2161"/>
    <w:rsid w:val="005A5251"/>
    <w:rsid w:val="005D1ECD"/>
    <w:rsid w:val="005F7316"/>
    <w:rsid w:val="006112BD"/>
    <w:rsid w:val="00623914"/>
    <w:rsid w:val="006411FD"/>
    <w:rsid w:val="0064564B"/>
    <w:rsid w:val="00651F22"/>
    <w:rsid w:val="00660B81"/>
    <w:rsid w:val="006B093D"/>
    <w:rsid w:val="006D521C"/>
    <w:rsid w:val="006E059C"/>
    <w:rsid w:val="006E4694"/>
    <w:rsid w:val="006E7DE5"/>
    <w:rsid w:val="006F11EC"/>
    <w:rsid w:val="006F69F5"/>
    <w:rsid w:val="00705A15"/>
    <w:rsid w:val="007140EC"/>
    <w:rsid w:val="007340CD"/>
    <w:rsid w:val="00734470"/>
    <w:rsid w:val="00755EFF"/>
    <w:rsid w:val="00757F96"/>
    <w:rsid w:val="00775759"/>
    <w:rsid w:val="0078585C"/>
    <w:rsid w:val="00795646"/>
    <w:rsid w:val="00796466"/>
    <w:rsid w:val="007B38FB"/>
    <w:rsid w:val="007B4B11"/>
    <w:rsid w:val="00800B67"/>
    <w:rsid w:val="008075CC"/>
    <w:rsid w:val="008243AE"/>
    <w:rsid w:val="0083413A"/>
    <w:rsid w:val="0085288B"/>
    <w:rsid w:val="00852B01"/>
    <w:rsid w:val="00856B18"/>
    <w:rsid w:val="00875051"/>
    <w:rsid w:val="00886047"/>
    <w:rsid w:val="008B7E1C"/>
    <w:rsid w:val="008C2D36"/>
    <w:rsid w:val="008C5B04"/>
    <w:rsid w:val="008C67BA"/>
    <w:rsid w:val="008D2DB9"/>
    <w:rsid w:val="008E2583"/>
    <w:rsid w:val="008E3EAD"/>
    <w:rsid w:val="008E50DC"/>
    <w:rsid w:val="00913576"/>
    <w:rsid w:val="00933F86"/>
    <w:rsid w:val="00965FB1"/>
    <w:rsid w:val="00973F46"/>
    <w:rsid w:val="00981134"/>
    <w:rsid w:val="009A1946"/>
    <w:rsid w:val="009A6799"/>
    <w:rsid w:val="009C1620"/>
    <w:rsid w:val="009C7FEE"/>
    <w:rsid w:val="009D162B"/>
    <w:rsid w:val="009D5176"/>
    <w:rsid w:val="009E6362"/>
    <w:rsid w:val="009F03DF"/>
    <w:rsid w:val="009F39F8"/>
    <w:rsid w:val="00A1341A"/>
    <w:rsid w:val="00A27C0D"/>
    <w:rsid w:val="00A414A8"/>
    <w:rsid w:val="00A47740"/>
    <w:rsid w:val="00A861BC"/>
    <w:rsid w:val="00A95999"/>
    <w:rsid w:val="00AA2D3A"/>
    <w:rsid w:val="00AB06F8"/>
    <w:rsid w:val="00AC5B3B"/>
    <w:rsid w:val="00AE0FCD"/>
    <w:rsid w:val="00AF17D8"/>
    <w:rsid w:val="00B05332"/>
    <w:rsid w:val="00B21326"/>
    <w:rsid w:val="00B24ADA"/>
    <w:rsid w:val="00B31871"/>
    <w:rsid w:val="00B41990"/>
    <w:rsid w:val="00B431D4"/>
    <w:rsid w:val="00BA5EE1"/>
    <w:rsid w:val="00BF69E8"/>
    <w:rsid w:val="00C10143"/>
    <w:rsid w:val="00C33926"/>
    <w:rsid w:val="00C43845"/>
    <w:rsid w:val="00C47798"/>
    <w:rsid w:val="00C6374E"/>
    <w:rsid w:val="00C82CC6"/>
    <w:rsid w:val="00CD722F"/>
    <w:rsid w:val="00CE6071"/>
    <w:rsid w:val="00CF08E9"/>
    <w:rsid w:val="00CF0B02"/>
    <w:rsid w:val="00D32096"/>
    <w:rsid w:val="00D43E36"/>
    <w:rsid w:val="00D45BE8"/>
    <w:rsid w:val="00D50964"/>
    <w:rsid w:val="00D5340F"/>
    <w:rsid w:val="00D53C1E"/>
    <w:rsid w:val="00D71619"/>
    <w:rsid w:val="00D74D8C"/>
    <w:rsid w:val="00DA0284"/>
    <w:rsid w:val="00DA3AE2"/>
    <w:rsid w:val="00DD1CF5"/>
    <w:rsid w:val="00E014ED"/>
    <w:rsid w:val="00E81A89"/>
    <w:rsid w:val="00E9070F"/>
    <w:rsid w:val="00E9275A"/>
    <w:rsid w:val="00EB7415"/>
    <w:rsid w:val="00EC4B99"/>
    <w:rsid w:val="00EC5C34"/>
    <w:rsid w:val="00EE3970"/>
    <w:rsid w:val="00F10169"/>
    <w:rsid w:val="00F1684C"/>
    <w:rsid w:val="00F24796"/>
    <w:rsid w:val="00F474C7"/>
    <w:rsid w:val="00F6124F"/>
    <w:rsid w:val="00F72BF9"/>
    <w:rsid w:val="00F90804"/>
    <w:rsid w:val="00F92775"/>
    <w:rsid w:val="00F94654"/>
    <w:rsid w:val="00F957F5"/>
    <w:rsid w:val="00FD0AE0"/>
    <w:rsid w:val="00FF2F32"/>
    <w:rsid w:val="02AE00DE"/>
    <w:rsid w:val="02B31093"/>
    <w:rsid w:val="030F5FA7"/>
    <w:rsid w:val="03217B69"/>
    <w:rsid w:val="04020D0E"/>
    <w:rsid w:val="04B769D7"/>
    <w:rsid w:val="06B467E8"/>
    <w:rsid w:val="08163393"/>
    <w:rsid w:val="0EA7186A"/>
    <w:rsid w:val="0FC2353E"/>
    <w:rsid w:val="0FDE5DB4"/>
    <w:rsid w:val="12EA441C"/>
    <w:rsid w:val="139A199E"/>
    <w:rsid w:val="13A7230D"/>
    <w:rsid w:val="14757DAD"/>
    <w:rsid w:val="15406575"/>
    <w:rsid w:val="180C115D"/>
    <w:rsid w:val="1A9327AE"/>
    <w:rsid w:val="1AEB6F83"/>
    <w:rsid w:val="1C302BB4"/>
    <w:rsid w:val="1C784846"/>
    <w:rsid w:val="1E566E09"/>
    <w:rsid w:val="1F6E05BB"/>
    <w:rsid w:val="1F9C72D4"/>
    <w:rsid w:val="20EC42FC"/>
    <w:rsid w:val="21A34ECE"/>
    <w:rsid w:val="21BE7176"/>
    <w:rsid w:val="251A293E"/>
    <w:rsid w:val="269510FB"/>
    <w:rsid w:val="2A807643"/>
    <w:rsid w:val="2BA73991"/>
    <w:rsid w:val="2BB72282"/>
    <w:rsid w:val="2CE926C0"/>
    <w:rsid w:val="2E2606C4"/>
    <w:rsid w:val="2ED744F6"/>
    <w:rsid w:val="338E5F61"/>
    <w:rsid w:val="3428494C"/>
    <w:rsid w:val="361A3139"/>
    <w:rsid w:val="36AF3103"/>
    <w:rsid w:val="38F82B3F"/>
    <w:rsid w:val="3B0F4360"/>
    <w:rsid w:val="3C342B8D"/>
    <w:rsid w:val="3FBF44E7"/>
    <w:rsid w:val="41586A56"/>
    <w:rsid w:val="42975A23"/>
    <w:rsid w:val="451421B0"/>
    <w:rsid w:val="469079DC"/>
    <w:rsid w:val="471F2B30"/>
    <w:rsid w:val="47863A0C"/>
    <w:rsid w:val="5021084E"/>
    <w:rsid w:val="53E65115"/>
    <w:rsid w:val="5717642E"/>
    <w:rsid w:val="57534A13"/>
    <w:rsid w:val="5A3D110D"/>
    <w:rsid w:val="5A623B14"/>
    <w:rsid w:val="5D202286"/>
    <w:rsid w:val="5D646B4B"/>
    <w:rsid w:val="5EDB3860"/>
    <w:rsid w:val="6249055D"/>
    <w:rsid w:val="68A5191E"/>
    <w:rsid w:val="696C34A7"/>
    <w:rsid w:val="69955386"/>
    <w:rsid w:val="699F478D"/>
    <w:rsid w:val="6A7A0D56"/>
    <w:rsid w:val="6D8A75A7"/>
    <w:rsid w:val="71046D61"/>
    <w:rsid w:val="733147FE"/>
    <w:rsid w:val="747D1B6F"/>
    <w:rsid w:val="75ED6438"/>
    <w:rsid w:val="76DE4FCF"/>
    <w:rsid w:val="7AB94B6C"/>
    <w:rsid w:val="7B972B4F"/>
    <w:rsid w:val="7BA74B52"/>
    <w:rsid w:val="7DFE3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555</Words>
  <Characters>562</Characters>
  <Lines>4</Lines>
  <Paragraphs>1</Paragraphs>
  <TotalTime>0</TotalTime>
  <ScaleCrop>false</ScaleCrop>
  <LinksUpToDate>false</LinksUpToDate>
  <CharactersWithSpaces>562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2020-04-09T09:49:00Z</dcterms:created>
  <dc:creator>Administrator</dc:creator>
  <cp:lastModifiedBy>闫鹏</cp:lastModifiedBy>
  <cp:lastPrinted>2024-06-17T06:55:00Z</cp:lastPrinted>
  <dcterms:modified xsi:type="dcterms:W3CDTF">2026-05-30T05:35:03Z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EEACE3621D234AC8AEC22C573EB0DA1D</vt:lpwstr>
  </property>
  <property fmtid="{D5CDD505-2E9C-101B-9397-08002B2CF9AE}" pid="4" name="KSOTemplateDocerSaveRecord">
    <vt:lpwstr>eyJoZGlkIjoiZDY5NmFiNTZiZGI0YjYzN2Q1NjMzMzNkYjljN2JiNTciLCJ1c2VySWQiOiI2MDA0Mzc0NzgifQ==</vt:lpwstr>
  </property>
</Properties>
</file>