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5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3</w:t>
      </w:r>
    </w:p>
    <w:p w14:paraId="4BD8D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44"/>
          <w:u w:val="none"/>
        </w:rPr>
      </w:pPr>
      <w:r>
        <w:rPr>
          <w:rFonts w:hint="eastAsia" w:ascii="微软雅黑" w:hAnsi="微软雅黑" w:eastAsia="微软雅黑" w:cs="微软雅黑"/>
          <w:color w:val="auto"/>
          <w:sz w:val="44"/>
          <w:u w:val="none"/>
        </w:rPr>
        <w:t>2026年度岳阳县事业单位“四海揽才”</w:t>
      </w:r>
    </w:p>
    <w:p w14:paraId="78374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微软雅黑" w:hAnsi="微软雅黑" w:eastAsia="微软雅黑" w:cs="微软雅黑"/>
          <w:color w:val="auto"/>
          <w:sz w:val="44"/>
          <w:u w:val="none"/>
        </w:rPr>
        <w:t>招聘人员报名表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1"/>
        <w:gridCol w:w="1793"/>
        <w:gridCol w:w="1102"/>
        <w:gridCol w:w="15"/>
        <w:gridCol w:w="724"/>
        <w:gridCol w:w="106"/>
        <w:gridCol w:w="1166"/>
        <w:gridCol w:w="1446"/>
        <w:gridCol w:w="1754"/>
      </w:tblGrid>
      <w:tr w14:paraId="4B1E8D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0"/>
            <w:tcBorders>
              <w:top w:val="nil"/>
              <w:bottom w:val="single" w:color="auto" w:sz="6" w:space="0"/>
            </w:tcBorders>
            <w:vAlign w:val="bottom"/>
          </w:tcPr>
          <w:p w14:paraId="32664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val="en-US" w:eastAsia="zh-CN"/>
              </w:rPr>
              <w:t>名称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 xml:space="preserve">：              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u w:val="none"/>
                <w:lang w:val="en-US" w:eastAsia="zh-CN"/>
              </w:rPr>
              <w:t>岗位编号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：</w:t>
            </w:r>
          </w:p>
        </w:tc>
      </w:tr>
      <w:tr w14:paraId="121AE37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47F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2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D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86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806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00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1D819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1A960EF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4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4C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B0A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22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D65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F7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7B0B6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D7A801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3C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7BE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2A8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24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06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DB7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93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5A9A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2A5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6F4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9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CD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EB2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13B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A55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2E659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37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69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C4E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DDC9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B89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38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263D79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A70B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4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D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857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通讯地址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6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1DFE52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09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74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CD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C8F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9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97471E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944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学习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5E810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6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91E5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4B07702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63" w:hRule="atLeast"/>
          <w:jc w:val="center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7D3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工作简历</w:t>
            </w:r>
          </w:p>
        </w:tc>
        <w:tc>
          <w:tcPr>
            <w:tcW w:w="8106" w:type="dxa"/>
            <w:gridSpan w:val="8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 w14:paraId="37FE6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5718A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A5E5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获奖情况（含在校获得国家奖学金）</w:t>
            </w:r>
          </w:p>
        </w:tc>
        <w:tc>
          <w:tcPr>
            <w:tcW w:w="8106" w:type="dxa"/>
            <w:gridSpan w:val="8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5B5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4198AD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6308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A2C54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200898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52D70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05FB6D7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D85A65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D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AF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2C00A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5D1D7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15C4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4D00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3C3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3AABF7D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484E179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241DA24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2AA7A6AC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11704EA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BCFC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0CBF96B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0CBC5E1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B7CD5AF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3019E392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205BE10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B17DA5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5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70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53141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71DE548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u w:val="none"/>
        </w:rPr>
      </w:pPr>
    </w:p>
    <w:p w14:paraId="572C70E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  <w:r>
        <w:rPr>
          <w:rFonts w:hint="eastAsia" w:cs="宋体"/>
          <w:color w:val="auto"/>
          <w:u w:val="none"/>
          <w:lang w:val="en-US" w:eastAsia="zh-CN"/>
        </w:rPr>
        <w:t>5.考生需现场扫码填报报考信息。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6003"/>
    <w:rsid w:val="1A7F6FFD"/>
    <w:rsid w:val="1BD17855"/>
    <w:rsid w:val="258D61DF"/>
    <w:rsid w:val="2A1060BE"/>
    <w:rsid w:val="317A4570"/>
    <w:rsid w:val="35215623"/>
    <w:rsid w:val="7607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微软雅黑" w:hAnsi="华文中宋" w:eastAsia="微软雅黑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383</Characters>
  <Lines>0</Lines>
  <Paragraphs>0</Paragraphs>
  <TotalTime>5</TotalTime>
  <ScaleCrop>false</ScaleCrop>
  <LinksUpToDate>false</LinksUpToDate>
  <CharactersWithSpaces>468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2025-03-12T10:46:00Z</dcterms:created>
  <dc:creator>Administrator</dc:creator>
  <cp:lastModifiedBy>知道了去学习</cp:lastModifiedBy>
  <cp:lastPrinted>2026-06-22T08:02:00Z</cp:lastPrinted>
  <dcterms:modified xsi:type="dcterms:W3CDTF">2026-06-25T04:02:42Z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eyJoZGlkIjoiNzFjMDQ4ZGJlMzAwMTM1N2M5ZjBmNjdjMzlhZGI1NTkiLCJ1c2VySWQiOiIzMDQwMzM4MzUifQ==</vt:lpwstr>
  </property>
  <property fmtid="{D5CDD505-2E9C-101B-9397-08002B2CF9AE}" pid="4" name="ICV">
    <vt:lpwstr>5FE429A45FA741E2ACF190B2884917A2_13</vt:lpwstr>
  </property>
</Properties>
</file>