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9" w:firstLineChars="128"/>
        <w:jc w:val="center"/>
        <w:rPr>
          <w:rFonts w:hint="eastAsia"/>
          <w:b/>
          <w:sz w:val="28"/>
          <w:szCs w:val="28"/>
        </w:rPr>
      </w:pPr>
      <w:r>
        <w:rPr>
          <w:rFonts w:hint="eastAsia"/>
          <w:b/>
          <w:sz w:val="28"/>
          <w:szCs w:val="28"/>
        </w:rPr>
        <w:t>《</w:t>
      </w:r>
      <w:r>
        <w:rPr>
          <w:rFonts w:hint="eastAsia"/>
          <w:b/>
          <w:sz w:val="28"/>
          <w:szCs w:val="28"/>
          <w:lang w:val="en-US" w:eastAsia="zh-Hans"/>
        </w:rPr>
        <w:t>新闻采访与写作</w:t>
      </w:r>
      <w:r>
        <w:rPr>
          <w:rFonts w:hint="eastAsia"/>
          <w:b/>
          <w:sz w:val="28"/>
          <w:szCs w:val="28"/>
        </w:rPr>
        <w:t>》考试大纲</w:t>
      </w:r>
    </w:p>
    <w:p>
      <w:pPr>
        <w:numPr>
          <w:ilvl w:val="0"/>
          <w:numId w:val="1"/>
        </w:numPr>
        <w:ind w:left="0" w:firstLine="268" w:firstLineChars="128"/>
        <w:rPr>
          <w:rFonts w:hint="eastAsia"/>
        </w:rPr>
      </w:pPr>
      <w:r>
        <w:rPr>
          <w:rFonts w:hint="eastAsia"/>
        </w:rPr>
        <w:t>目的和任务</w:t>
      </w:r>
    </w:p>
    <w:p>
      <w:pPr>
        <w:spacing w:line="360" w:lineRule="auto"/>
        <w:ind w:firstLine="420" w:firstLineChars="200"/>
        <w:rPr>
          <w:rFonts w:hint="eastAsia" w:ascii="宋体" w:hAnsi="宋体"/>
          <w:szCs w:val="21"/>
        </w:rPr>
      </w:pPr>
      <w:r>
        <w:rPr>
          <w:rFonts w:hint="eastAsia"/>
        </w:rPr>
        <w:t>本大纲是根据教育部制定的高等院校</w:t>
      </w:r>
      <w:r>
        <w:rPr>
          <w:rFonts w:hint="eastAsia"/>
          <w:lang w:val="en-US" w:eastAsia="zh-Hans"/>
        </w:rPr>
        <w:t>新闻学</w:t>
      </w:r>
      <w:r>
        <w:rPr>
          <w:rFonts w:hint="eastAsia"/>
        </w:rPr>
        <w:t>专业的培养目标，根据我省高等院校本科学生培养计划和目标而制定。《</w:t>
      </w:r>
      <w:r>
        <w:rPr>
          <w:rFonts w:hint="eastAsia"/>
          <w:lang w:val="en-US" w:eastAsia="zh-Hans"/>
        </w:rPr>
        <w:t>新闻采访与写作</w:t>
      </w:r>
      <w:r>
        <w:rPr>
          <w:rFonts w:hint="eastAsia"/>
        </w:rPr>
        <w:t>》是新闻学专业的基础骨干应用业务课程。本课程分为两大版块：1、新闻采访版块：主要包括获取新闻线索、判断新闻价值、制作采访提纲、提问及观察技巧、隐性采访、记者招待会与新闻发布会等。2、新闻写作版块：主要包括消息、通讯、深度报道</w:t>
      </w:r>
      <w:r>
        <w:rPr>
          <w:rFonts w:hint="default"/>
        </w:rPr>
        <w:t>、</w:t>
      </w:r>
      <w:r>
        <w:rPr>
          <w:rFonts w:hint="eastAsia"/>
          <w:lang w:val="en-US" w:eastAsia="zh-Hans"/>
        </w:rPr>
        <w:t>广播电视写作</w:t>
      </w:r>
      <w:r>
        <w:rPr>
          <w:rFonts w:hint="eastAsia"/>
        </w:rPr>
        <w:t>及微博、微信、客户端新闻写作。本课程所使用的教学方法以课程的实践应用性质为基础，在教学上实行“三贴近”即贴近学生、贴近实际、贴近媒体。在教学过程中，教师会配合采访、写作的经典案例，展示相关报道、图片或视频，并和学生一起进行评析和讨论，这种启发式案例教学方法缩短了教学情景与实际新闻工作情境的差距，有助于训练、提高学生应对新闻工作中可能遇到的各类复杂情况的能力</w:t>
      </w:r>
      <w:r>
        <w:rPr>
          <w:rFonts w:hint="default"/>
        </w:rPr>
        <w:t>，</w:t>
      </w:r>
      <w:r>
        <w:rPr>
          <w:rFonts w:hint="eastAsia"/>
        </w:rPr>
        <w:t>提高学生的新闻传播素质与实践能力，培养政治坚定、思想敏锐、具有强烈社会责任感和道德意识、具有较强社会交往能力、较高文字表达水平以及综合融媒传播技能，既能动脑，又能动口，还能动手，可以广泛适应当前新闻媒体工作的通用复合型应用人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主要内容包括：</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default"/>
          <w:lang w:eastAsia="zh-CN"/>
        </w:rPr>
        <w:t>1、</w:t>
      </w:r>
      <w:r>
        <w:rPr>
          <w:rFonts w:hint="eastAsia"/>
          <w:lang w:val="en-US" w:eastAsia="zh-CN"/>
        </w:rPr>
        <w:t>发现、辨别新闻</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default"/>
          <w:lang w:eastAsia="zh-CN"/>
        </w:rPr>
        <w:t>2、</w:t>
      </w:r>
      <w:r>
        <w:rPr>
          <w:rFonts w:hint="eastAsia"/>
          <w:lang w:val="en-US" w:eastAsia="zh-CN"/>
        </w:rPr>
        <w:t>采访前的准备工作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default"/>
          <w:lang w:eastAsia="zh-CN"/>
        </w:rPr>
        <w:t>3、</w:t>
      </w:r>
      <w:r>
        <w:rPr>
          <w:rFonts w:hint="eastAsia"/>
          <w:lang w:val="en-US" w:eastAsia="zh-CN"/>
        </w:rPr>
        <w:t>采访提问技巧</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default"/>
          <w:lang w:eastAsia="zh-CN"/>
        </w:rPr>
        <w:t>4、</w:t>
      </w:r>
      <w:r>
        <w:rPr>
          <w:rFonts w:hint="eastAsia"/>
          <w:lang w:val="en-US" w:eastAsia="zh-CN"/>
        </w:rPr>
        <w:t>消息写作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default"/>
          <w:lang w:eastAsia="zh-CN"/>
        </w:rPr>
        <w:t>5、</w:t>
      </w:r>
      <w:r>
        <w:rPr>
          <w:rFonts w:hint="eastAsia"/>
          <w:lang w:val="en-US" w:eastAsia="zh-CN"/>
        </w:rPr>
        <w:t>通讯及深度报道写作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default"/>
          <w:lang w:eastAsia="zh-CN"/>
        </w:rPr>
        <w:t>6、</w:t>
      </w:r>
      <w:r>
        <w:rPr>
          <w:rFonts w:hint="eastAsia"/>
          <w:lang w:val="en-US" w:eastAsia="zh-CN"/>
        </w:rPr>
        <w:t>广播电视新闻写作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default"/>
          <w:lang w:eastAsia="zh-CN"/>
        </w:rPr>
        <w:t>7、</w:t>
      </w:r>
      <w:r>
        <w:rPr>
          <w:rFonts w:hint="eastAsia"/>
          <w:lang w:val="en-US" w:eastAsia="zh-CN"/>
        </w:rPr>
        <w:t>新媒体写作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二、教学内容及要求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268" w:firstLineChars="128"/>
        <w:textAlignment w:val="auto"/>
        <w:rPr>
          <w:rFonts w:hint="eastAsia"/>
        </w:rPr>
      </w:pPr>
      <w:r>
        <w:rPr>
          <w:rFonts w:hint="eastAsia"/>
          <w:lang w:val="en-US" w:eastAsia="zh-Hans"/>
        </w:rPr>
        <w:t>绪</w:t>
      </w:r>
      <w:r>
        <w:rPr>
          <w:rFonts w:hint="eastAsia"/>
        </w:rPr>
        <w:t>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rPr>
      </w:pPr>
      <w:r>
        <w:rPr>
          <w:rFonts w:hint="eastAsia"/>
        </w:rPr>
        <w:t>1、课程的地位、作用、性质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rPr>
      </w:pPr>
      <w:r>
        <w:rPr>
          <w:rFonts w:hint="eastAsia"/>
        </w:rPr>
        <w:t>2、本课程的</w:t>
      </w:r>
      <w:r>
        <w:rPr>
          <w:rFonts w:hint="eastAsia"/>
          <w:lang w:val="en-US" w:eastAsia="zh-Hans"/>
        </w:rPr>
        <w:t>主要</w:t>
      </w:r>
      <w:r>
        <w:rPr>
          <w:rFonts w:hint="eastAsia"/>
        </w:rPr>
        <w:t>学习方法</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第二章  发现、辨别新闻</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1、获取新闻线索</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2、判断新闻价值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 xml:space="preserve">第三章  </w:t>
      </w:r>
      <w:r>
        <w:rPr>
          <w:rFonts w:hint="eastAsia"/>
        </w:rPr>
        <w:t>采访前的准备工作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default" w:eastAsia="宋体"/>
          <w:lang w:val="en-US" w:eastAsia="zh-Hans"/>
        </w:rPr>
      </w:pPr>
      <w:r>
        <w:rPr>
          <w:rFonts w:hint="eastAsia"/>
        </w:rPr>
        <w:t>1、</w:t>
      </w:r>
      <w:r>
        <w:rPr>
          <w:rFonts w:hint="eastAsia"/>
          <w:lang w:val="en-US" w:eastAsia="zh-CN"/>
        </w:rPr>
        <w:t>采访提纲的</w:t>
      </w:r>
      <w:r>
        <w:rPr>
          <w:rFonts w:hint="eastAsia"/>
          <w:lang w:val="en-US" w:eastAsia="zh-Hans"/>
        </w:rPr>
        <w:t>目的和意义</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eastAsia="宋体"/>
          <w:lang w:val="en-US" w:eastAsia="zh-CN"/>
        </w:rPr>
      </w:pPr>
      <w:r>
        <w:rPr>
          <w:rFonts w:hint="eastAsia"/>
        </w:rPr>
        <w:t>2、</w:t>
      </w:r>
      <w:r>
        <w:rPr>
          <w:rFonts w:hint="eastAsia"/>
          <w:lang w:val="en-US" w:eastAsia="zh-CN"/>
        </w:rPr>
        <w:t>采访提纲的制作与加工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 xml:space="preserve">第四章  </w:t>
      </w:r>
      <w:r>
        <w:rPr>
          <w:rFonts w:hint="eastAsia"/>
        </w:rPr>
        <w:t>采访提问技巧（上）</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1、</w:t>
      </w:r>
      <w:r>
        <w:rPr>
          <w:rFonts w:hint="eastAsia"/>
        </w:rPr>
        <w:t>激问法</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2、</w:t>
      </w:r>
      <w:r>
        <w:rPr>
          <w:rFonts w:hint="eastAsia"/>
        </w:rPr>
        <w:t>侧问法</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3、</w:t>
      </w:r>
      <w:r>
        <w:rPr>
          <w:rFonts w:hint="eastAsia"/>
        </w:rPr>
        <w:t>设问法</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4、</w:t>
      </w:r>
      <w:r>
        <w:rPr>
          <w:rFonts w:hint="eastAsia"/>
        </w:rPr>
        <w:t>追问法</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第</w:t>
      </w:r>
      <w:r>
        <w:rPr>
          <w:rFonts w:hint="eastAsia"/>
          <w:lang w:val="en-US" w:eastAsia="zh-Hans"/>
        </w:rPr>
        <w:t>四</w:t>
      </w:r>
      <w:r>
        <w:rPr>
          <w:rFonts w:hint="eastAsia"/>
        </w:rPr>
        <w:t>章  采访提问技巧（</w:t>
      </w:r>
      <w:r>
        <w:rPr>
          <w:rFonts w:hint="eastAsia"/>
          <w:lang w:val="en-US" w:eastAsia="zh-Hans"/>
        </w:rPr>
        <w:t>下</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1、开放式问题</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default" w:eastAsia="宋体"/>
          <w:lang w:val="en-US" w:eastAsia="zh-CN"/>
        </w:rPr>
      </w:pPr>
      <w:r>
        <w:rPr>
          <w:rFonts w:hint="eastAsia"/>
        </w:rPr>
        <w:t>2、闭合式问题</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第</w:t>
      </w:r>
      <w:r>
        <w:rPr>
          <w:rFonts w:hint="eastAsia"/>
          <w:lang w:val="en-US" w:eastAsia="zh-Hans"/>
        </w:rPr>
        <w:t>五</w:t>
      </w:r>
      <w:r>
        <w:rPr>
          <w:rFonts w:hint="eastAsia"/>
        </w:rPr>
        <w:t>章  采访实施运作中的其他技巧</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eastAsia="宋体"/>
          <w:lang w:eastAsia="zh-CN"/>
        </w:rPr>
      </w:pPr>
      <w:r>
        <w:rPr>
          <w:rFonts w:hint="eastAsia"/>
        </w:rPr>
        <w:t>1、</w:t>
      </w:r>
      <w:r>
        <w:rPr>
          <w:rFonts w:hint="eastAsia"/>
          <w:lang w:val="en-US" w:eastAsia="zh-CN"/>
        </w:rPr>
        <w:t>调节融洽的访问气氛</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default" w:eastAsia="宋体"/>
          <w:lang w:val="en-US" w:eastAsia="zh-CN"/>
        </w:rPr>
      </w:pPr>
      <w:r>
        <w:rPr>
          <w:rFonts w:hint="eastAsia"/>
        </w:rPr>
        <w:t>2、</w:t>
      </w:r>
      <w:r>
        <w:rPr>
          <w:rFonts w:hint="eastAsia"/>
          <w:lang w:val="en-US" w:eastAsia="zh-CN"/>
        </w:rPr>
        <w:t>观察——用眼睛采访</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default" w:eastAsia="宋体"/>
          <w:lang w:val="en-US" w:eastAsia="zh-CN"/>
        </w:rPr>
      </w:pPr>
      <w:r>
        <w:rPr>
          <w:rFonts w:hint="eastAsia"/>
        </w:rPr>
        <w:t>3、</w:t>
      </w:r>
      <w:r>
        <w:rPr>
          <w:rFonts w:hint="eastAsia"/>
          <w:lang w:val="en-US" w:eastAsia="zh-CN"/>
        </w:rPr>
        <w:t>采访中的形态语言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第</w:t>
      </w:r>
      <w:r>
        <w:rPr>
          <w:rFonts w:hint="eastAsia"/>
          <w:lang w:val="en-US" w:eastAsia="zh-Hans"/>
        </w:rPr>
        <w:t>六</w:t>
      </w:r>
      <w:r>
        <w:rPr>
          <w:rFonts w:hint="eastAsia"/>
          <w:lang w:val="en-US" w:eastAsia="zh-CN"/>
        </w:rPr>
        <w:t xml:space="preserve">章  </w:t>
      </w:r>
      <w:r>
        <w:rPr>
          <w:rFonts w:hint="eastAsia"/>
        </w:rPr>
        <w:t>特殊类型采访</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1、</w:t>
      </w:r>
      <w:r>
        <w:rPr>
          <w:rFonts w:hint="eastAsia"/>
        </w:rPr>
        <w:t>特殊方式的采访——隐性采访</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2、</w:t>
      </w:r>
      <w:r>
        <w:rPr>
          <w:rFonts w:hint="eastAsia"/>
        </w:rPr>
        <w:t>新闻发布会与记者招待会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第</w:t>
      </w:r>
      <w:r>
        <w:rPr>
          <w:rFonts w:hint="eastAsia"/>
          <w:lang w:val="en-US" w:eastAsia="zh-Hans"/>
        </w:rPr>
        <w:t>七</w:t>
      </w:r>
      <w:r>
        <w:rPr>
          <w:rFonts w:hint="eastAsia"/>
          <w:lang w:val="en-US" w:eastAsia="zh-CN"/>
        </w:rPr>
        <w:t>章</w:t>
      </w:r>
      <w:r>
        <w:rPr>
          <w:rFonts w:hint="default"/>
          <w:lang w:eastAsia="zh-CN"/>
        </w:rPr>
        <w:t xml:space="preserve">  </w:t>
      </w:r>
      <w:r>
        <w:rPr>
          <w:rFonts w:hint="eastAsia"/>
        </w:rPr>
        <w:t>消息写作（上）</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1、</w:t>
      </w:r>
      <w:r>
        <w:rPr>
          <w:rFonts w:hint="eastAsia"/>
        </w:rPr>
        <w:t>消息文体概述</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2、</w:t>
      </w:r>
      <w:r>
        <w:rPr>
          <w:rFonts w:hint="eastAsia"/>
        </w:rPr>
        <w:t>消息标题的作用及构成</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3、</w:t>
      </w:r>
      <w:r>
        <w:rPr>
          <w:rFonts w:hint="eastAsia"/>
        </w:rPr>
        <w:t>消息标题的制作要求与技巧</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4、</w:t>
      </w:r>
      <w:r>
        <w:rPr>
          <w:rFonts w:hint="eastAsia"/>
        </w:rPr>
        <w:t>消息导语的界定、嬗变与任务</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default"/>
        </w:rPr>
        <w:t>5、</w:t>
      </w:r>
      <w:r>
        <w:rPr>
          <w:rFonts w:hint="eastAsia"/>
        </w:rPr>
        <w:t>消息导语的分类</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default"/>
        </w:rPr>
        <w:t>6、</w:t>
      </w:r>
      <w:r>
        <w:rPr>
          <w:rFonts w:hint="eastAsia"/>
        </w:rPr>
        <w:t>导语写作的要求与禁忌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28"/>
        <w:textAlignment w:val="auto"/>
        <w:rPr>
          <w:rFonts w:hint="eastAsia"/>
          <w:lang w:val="en-US" w:eastAsia="zh-CN"/>
        </w:rPr>
      </w:pPr>
      <w:r>
        <w:rPr>
          <w:rFonts w:hint="eastAsia"/>
          <w:lang w:val="en-US" w:eastAsia="zh-CN"/>
        </w:rPr>
        <w:t>第</w:t>
      </w:r>
      <w:r>
        <w:rPr>
          <w:rFonts w:hint="eastAsia"/>
          <w:lang w:val="en-US" w:eastAsia="zh-Hans"/>
        </w:rPr>
        <w:t>七</w:t>
      </w:r>
      <w:r>
        <w:rPr>
          <w:rFonts w:hint="eastAsia"/>
          <w:lang w:val="en-US" w:eastAsia="zh-CN"/>
        </w:rPr>
        <w:t>章</w:t>
      </w:r>
      <w:r>
        <w:rPr>
          <w:rFonts w:hint="default"/>
          <w:lang w:eastAsia="zh-CN"/>
        </w:rPr>
        <w:t xml:space="preserve">  </w:t>
      </w:r>
      <w:r>
        <w:rPr>
          <w:rFonts w:hint="eastAsia"/>
        </w:rPr>
        <w:t>消息写作（</w:t>
      </w:r>
      <w:r>
        <w:rPr>
          <w:rFonts w:hint="eastAsia"/>
          <w:lang w:val="en-US" w:eastAsia="zh-Hans"/>
        </w:rPr>
        <w:t>下</w:t>
      </w:r>
      <w:r>
        <w:rPr>
          <w:rFonts w:hint="eastAsia"/>
        </w:rPr>
        <w:t>）</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1、</w:t>
      </w:r>
      <w:r>
        <w:rPr>
          <w:rFonts w:hint="eastAsia"/>
        </w:rPr>
        <w:t>消息主体</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2、</w:t>
      </w:r>
      <w:r>
        <w:rPr>
          <w:rFonts w:hint="eastAsia"/>
        </w:rPr>
        <w:t>消息结尾</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3、</w:t>
      </w:r>
      <w:r>
        <w:rPr>
          <w:rFonts w:hint="eastAsia"/>
        </w:rPr>
        <w:t>新闻背景</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default"/>
        </w:rPr>
        <w:t>4、</w:t>
      </w:r>
      <w:r>
        <w:rPr>
          <w:rFonts w:hint="eastAsia"/>
        </w:rPr>
        <w:t>消息结构</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rPr>
        <w:t>第</w:t>
      </w:r>
      <w:r>
        <w:rPr>
          <w:rFonts w:hint="eastAsia"/>
          <w:lang w:val="en-US" w:eastAsia="zh-Hans"/>
        </w:rPr>
        <w:t>八</w:t>
      </w:r>
      <w:r>
        <w:rPr>
          <w:rFonts w:hint="eastAsia"/>
        </w:rPr>
        <w:t>章  通讯及深度报道写作</w:t>
      </w:r>
    </w:p>
    <w:p>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1、</w:t>
      </w:r>
      <w:r>
        <w:rPr>
          <w:rFonts w:hint="eastAsia"/>
        </w:rPr>
        <w:t>通讯</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Chars="128"/>
        <w:textAlignment w:val="auto"/>
        <w:rPr>
          <w:rFonts w:hint="eastAsia"/>
        </w:rPr>
      </w:pPr>
      <w:r>
        <w:rPr>
          <w:rFonts w:hint="eastAsia"/>
          <w:lang w:val="en-US" w:eastAsia="zh-CN"/>
        </w:rPr>
        <w:t>2、</w:t>
      </w:r>
      <w:r>
        <w:rPr>
          <w:rFonts w:hint="eastAsia"/>
          <w:lang w:val="en-US" w:eastAsia="zh-Hans"/>
        </w:rPr>
        <w:t>深度报道</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第</w:t>
      </w:r>
      <w:r>
        <w:rPr>
          <w:rFonts w:hint="eastAsia"/>
          <w:lang w:val="en-US" w:eastAsia="zh-Hans"/>
        </w:rPr>
        <w:t>九</w:t>
      </w:r>
      <w:r>
        <w:rPr>
          <w:rFonts w:hint="eastAsia"/>
        </w:rPr>
        <w:t>章  广播</w:t>
      </w:r>
      <w:r>
        <w:rPr>
          <w:rFonts w:hint="eastAsia"/>
          <w:lang w:val="en-US" w:eastAsia="zh-Hans"/>
        </w:rPr>
        <w:t>电视</w:t>
      </w:r>
      <w:r>
        <w:rPr>
          <w:rFonts w:hint="eastAsia"/>
        </w:rPr>
        <w:t>新闻</w:t>
      </w:r>
      <w:r>
        <w:rPr>
          <w:rFonts w:hint="eastAsia"/>
          <w:lang w:val="en-US" w:eastAsia="zh-Hans"/>
        </w:rPr>
        <w:t>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1、广播</w:t>
      </w:r>
      <w:r>
        <w:rPr>
          <w:rFonts w:hint="eastAsia"/>
          <w:lang w:val="en-US" w:eastAsia="zh-Hans"/>
        </w:rPr>
        <w:t>电视</w:t>
      </w:r>
      <w:r>
        <w:rPr>
          <w:rFonts w:hint="eastAsia"/>
        </w:rPr>
        <w:t>新闻写作的结构与语言</w:t>
      </w:r>
      <w:r>
        <w:rPr>
          <w:rFonts w:hint="eastAsia"/>
        </w:rPr>
        <w:tab/>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default"/>
        </w:rPr>
        <w:t>2、</w:t>
      </w:r>
      <w:r>
        <w:rPr>
          <w:rFonts w:hint="eastAsia"/>
        </w:rPr>
        <w:t>广播</w:t>
      </w:r>
      <w:r>
        <w:rPr>
          <w:rFonts w:hint="eastAsia"/>
          <w:lang w:val="en-US" w:eastAsia="zh-Hans"/>
        </w:rPr>
        <w:t>电视</w:t>
      </w:r>
      <w:r>
        <w:rPr>
          <w:rFonts w:hint="eastAsia"/>
        </w:rPr>
        <w:t>新闻写作的结构形式</w:t>
      </w:r>
      <w:r>
        <w:rPr>
          <w:rFonts w:hint="eastAsia"/>
        </w:rPr>
        <w:tab/>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default"/>
        </w:rPr>
        <w:t>3、</w:t>
      </w:r>
      <w:r>
        <w:rPr>
          <w:rFonts w:hint="eastAsia"/>
        </w:rPr>
        <w:t>广播</w:t>
      </w:r>
      <w:r>
        <w:rPr>
          <w:rFonts w:hint="eastAsia"/>
          <w:lang w:val="en-US" w:eastAsia="zh-Hans"/>
        </w:rPr>
        <w:t>电视</w:t>
      </w:r>
      <w:r>
        <w:rPr>
          <w:rFonts w:hint="eastAsia"/>
        </w:rPr>
        <w:t>新闻写作的结构要求</w:t>
      </w:r>
      <w:r>
        <w:rPr>
          <w:rFonts w:hint="eastAsia"/>
        </w:rPr>
        <w:tab/>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default"/>
        </w:rPr>
        <w:t>4、</w:t>
      </w:r>
      <w:r>
        <w:rPr>
          <w:rFonts w:hint="eastAsia"/>
        </w:rPr>
        <w:t>广播</w:t>
      </w:r>
      <w:r>
        <w:rPr>
          <w:rFonts w:hint="eastAsia"/>
          <w:lang w:val="en-US" w:eastAsia="zh-Hans"/>
        </w:rPr>
        <w:t>电视</w:t>
      </w:r>
      <w:r>
        <w:rPr>
          <w:rFonts w:hint="eastAsia"/>
        </w:rPr>
        <w:t>新闻写作的语言运用</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eastAsia"/>
          <w:lang w:val="en-US" w:eastAsia="zh-CN"/>
        </w:rPr>
        <w:t>第十章 新媒体写作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eastAsia"/>
          <w:lang w:val="en-US" w:eastAsia="zh-CN"/>
        </w:rPr>
        <w:t>1、微博新闻写作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lang w:val="en-US" w:eastAsia="zh-CN"/>
        </w:rPr>
      </w:pPr>
      <w:r>
        <w:rPr>
          <w:rFonts w:hint="eastAsia"/>
          <w:lang w:val="en-US" w:eastAsia="zh-CN"/>
        </w:rPr>
        <w:t>2、微信公众平台新闻写作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default"/>
          <w:lang w:val="en-US" w:eastAsia="zh-CN"/>
        </w:rPr>
      </w:pPr>
      <w:r>
        <w:rPr>
          <w:rFonts w:hint="eastAsia"/>
          <w:lang w:val="en-US" w:eastAsia="zh-CN"/>
        </w:rPr>
        <w:t>3、客户端的新闻写作</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三、考试题目类型</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default" w:eastAsia="宋体"/>
          <w:lang w:val="en-US" w:eastAsia="zh-Hans"/>
        </w:rPr>
      </w:pPr>
      <w:r>
        <w:rPr>
          <w:rFonts w:hint="eastAsia"/>
        </w:rPr>
        <w:t>考试分为5种题型：单项选择题、多项选择题、判断题、</w:t>
      </w:r>
      <w:r>
        <w:rPr>
          <w:rFonts w:hint="eastAsia"/>
          <w:lang w:val="en-US" w:eastAsia="zh-Hans"/>
        </w:rPr>
        <w:t>简答题</w:t>
      </w:r>
      <w:r>
        <w:rPr>
          <w:rFonts w:hint="eastAsia"/>
        </w:rPr>
        <w:t>、</w:t>
      </w:r>
      <w:r>
        <w:rPr>
          <w:rFonts w:hint="eastAsia"/>
          <w:lang w:val="en-US" w:eastAsia="zh-Hans"/>
        </w:rPr>
        <w:t>材料分析</w:t>
      </w:r>
      <w:bookmarkStart w:id="0" w:name="_GoBack"/>
      <w:bookmarkEnd w:id="0"/>
      <w:r>
        <w:rPr>
          <w:rFonts w:hint="eastAsia"/>
          <w:lang w:val="en-US" w:eastAsia="zh-Hans"/>
        </w:rPr>
        <w:t>题</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rPr>
          <w:rFonts w:hint="eastAsia"/>
        </w:rPr>
      </w:pPr>
      <w:r>
        <w:rPr>
          <w:rFonts w:hint="eastAsia"/>
        </w:rPr>
        <w:t>四、参考教材</w:t>
      </w:r>
    </w:p>
    <w:p>
      <w:pPr>
        <w:keepNext w:val="0"/>
        <w:keepLines w:val="0"/>
        <w:pageBreakBefore w:val="0"/>
        <w:widowControl w:val="0"/>
        <w:kinsoku/>
        <w:wordWrap/>
        <w:overflowPunct/>
        <w:topLinePunct w:val="0"/>
        <w:autoSpaceDE/>
        <w:autoSpaceDN/>
        <w:bidi w:val="0"/>
        <w:adjustRightInd/>
        <w:snapToGrid/>
        <w:spacing w:line="360" w:lineRule="auto"/>
        <w:ind w:firstLine="268" w:firstLineChars="128"/>
        <w:textAlignment w:val="auto"/>
      </w:pPr>
      <w:r>
        <w:rPr>
          <w:rFonts w:hint="eastAsia"/>
          <w:lang w:val="en-US" w:eastAsia="zh-CN"/>
        </w:rPr>
        <w:t>罗以澄、丁柏铨、张征</w:t>
      </w:r>
      <w:r>
        <w:rPr>
          <w:rFonts w:hint="eastAsia"/>
        </w:rPr>
        <w:t>编著，《新闻采访与写作》</w:t>
      </w:r>
      <w:r>
        <w:rPr>
          <w:rFonts w:hint="default"/>
        </w:rPr>
        <w:t>（</w:t>
      </w:r>
      <w:r>
        <w:rPr>
          <w:rFonts w:hint="eastAsia"/>
          <w:lang w:val="en-US" w:eastAsia="zh-Hans"/>
        </w:rPr>
        <w:t>第一版</w:t>
      </w:r>
      <w:r>
        <w:rPr>
          <w:rFonts w:hint="default"/>
        </w:rPr>
        <w:t>）</w:t>
      </w:r>
      <w:r>
        <w:rPr>
          <w:rFonts w:hint="eastAsia"/>
        </w:rPr>
        <w:t>，高等教育出版社2</w:t>
      </w:r>
      <w:r>
        <w:rPr>
          <w:rFonts w:hint="eastAsia"/>
          <w:lang w:val="en-US" w:eastAsia="zh-CN"/>
        </w:rPr>
        <w:t>0</w:t>
      </w:r>
      <w:r>
        <w:rPr>
          <w:rFonts w:hint="default"/>
          <w:lang w:eastAsia="zh-CN"/>
        </w:rPr>
        <w:t>19</w:t>
      </w:r>
      <w:r>
        <w:rPr>
          <w:rFonts w:hint="eastAsia"/>
          <w:lang w:val="en-US" w:eastAsia="zh-Hans"/>
        </w:rPr>
        <w:t>年</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47570"/>
    <w:multiLevelType w:val="multilevel"/>
    <w:tmpl w:val="3DF47570"/>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1437AA8"/>
    <w:multiLevelType w:val="multilevel"/>
    <w:tmpl w:val="71437AA8"/>
    <w:lvl w:ilvl="0" w:tentative="0">
      <w:start w:val="1"/>
      <w:numFmt w:val="japaneseCounting"/>
      <w:lvlText w:val="第%1章"/>
      <w:lvlJc w:val="left"/>
      <w:pPr>
        <w:tabs>
          <w:tab w:val="left" w:pos="750"/>
        </w:tabs>
        <w:ind w:left="750" w:hanging="7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C5E71"/>
    <w:rsid w:val="5F7DE014"/>
    <w:rsid w:val="D69D3602"/>
    <w:rsid w:val="E7FC5E71"/>
    <w:rsid w:val="ED7E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2022-12-18T04:51:00Z</dcterms:created>
  <dc:creator>CHE</dc:creator>
  <cp:lastModifiedBy>SUN</cp:lastModifiedBy>
  <dcterms:modified xsi:type="dcterms:W3CDTF">2022-12-17T14:34:00Z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5D3B78F28988A003CD4A9D6387957820</vt:lpwstr>
  </property>
</Properties>
</file>